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07" w:rsidRPr="00224C30" w:rsidRDefault="00424707" w:rsidP="00955E9E">
      <w:pPr>
        <w:jc w:val="center"/>
        <w:rPr>
          <w:sz w:val="24"/>
          <w:szCs w:val="24"/>
        </w:rPr>
      </w:pPr>
      <w:r w:rsidRPr="00224C30">
        <w:rPr>
          <w:b/>
          <w:sz w:val="24"/>
          <w:szCs w:val="24"/>
        </w:rPr>
        <w:t>СОВЕТ НОВОКРИВОШЕИНСКОГО СЕЛЬСКОГО ПОСЕЛЕНИЯ</w:t>
      </w:r>
    </w:p>
    <w:p w:rsidR="00424707" w:rsidRPr="00224C30" w:rsidRDefault="00424707" w:rsidP="00955E9E">
      <w:pPr>
        <w:jc w:val="center"/>
        <w:rPr>
          <w:b/>
          <w:sz w:val="24"/>
          <w:szCs w:val="24"/>
        </w:rPr>
      </w:pPr>
      <w:r w:rsidRPr="00224C30">
        <w:rPr>
          <w:b/>
          <w:sz w:val="24"/>
          <w:szCs w:val="24"/>
        </w:rPr>
        <w:t>РЕШЕНИЕ</w:t>
      </w:r>
    </w:p>
    <w:p w:rsidR="00424707" w:rsidRPr="00424707" w:rsidRDefault="00F10CF3" w:rsidP="00424707">
      <w:pPr>
        <w:rPr>
          <w:b/>
          <w:sz w:val="24"/>
          <w:szCs w:val="24"/>
        </w:rPr>
      </w:pPr>
      <w:r>
        <w:rPr>
          <w:sz w:val="24"/>
          <w:szCs w:val="24"/>
        </w:rPr>
        <w:t>29</w:t>
      </w:r>
      <w:r w:rsidR="00424707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24707" w:rsidRPr="00424707">
        <w:rPr>
          <w:sz w:val="24"/>
          <w:szCs w:val="24"/>
        </w:rPr>
        <w:t xml:space="preserve">.2018                                                                                      </w:t>
      </w:r>
      <w:r w:rsidR="00424707">
        <w:rPr>
          <w:sz w:val="24"/>
          <w:szCs w:val="24"/>
        </w:rPr>
        <w:t xml:space="preserve">                     </w:t>
      </w:r>
      <w:r w:rsidR="000B5627">
        <w:rPr>
          <w:sz w:val="24"/>
          <w:szCs w:val="24"/>
        </w:rPr>
        <w:t xml:space="preserve">  </w:t>
      </w:r>
      <w:r w:rsidR="00424707">
        <w:rPr>
          <w:sz w:val="24"/>
          <w:szCs w:val="24"/>
        </w:rPr>
        <w:t xml:space="preserve">       № </w:t>
      </w:r>
      <w:r w:rsidR="000B5627">
        <w:rPr>
          <w:sz w:val="24"/>
          <w:szCs w:val="24"/>
        </w:rPr>
        <w:t>83</w:t>
      </w:r>
    </w:p>
    <w:p w:rsidR="00424707" w:rsidRPr="00424707" w:rsidRDefault="00424707" w:rsidP="00424707">
      <w:pPr>
        <w:rPr>
          <w:sz w:val="24"/>
          <w:szCs w:val="24"/>
        </w:rPr>
      </w:pPr>
      <w:r w:rsidRPr="00424707">
        <w:rPr>
          <w:sz w:val="24"/>
          <w:szCs w:val="24"/>
        </w:rPr>
        <w:t xml:space="preserve">                                                               </w:t>
      </w:r>
      <w:proofErr w:type="spellStart"/>
      <w:r w:rsidRPr="00424707">
        <w:rPr>
          <w:sz w:val="24"/>
          <w:szCs w:val="24"/>
        </w:rPr>
        <w:t>с</w:t>
      </w:r>
      <w:proofErr w:type="gramStart"/>
      <w:r w:rsidRPr="00424707">
        <w:rPr>
          <w:sz w:val="24"/>
          <w:szCs w:val="24"/>
        </w:rPr>
        <w:t>.Н</w:t>
      </w:r>
      <w:proofErr w:type="gramEnd"/>
      <w:r w:rsidRPr="00424707">
        <w:rPr>
          <w:sz w:val="24"/>
          <w:szCs w:val="24"/>
        </w:rPr>
        <w:t>овокривошеино</w:t>
      </w:r>
      <w:proofErr w:type="spellEnd"/>
    </w:p>
    <w:p w:rsidR="00424707" w:rsidRPr="00424707" w:rsidRDefault="00424707" w:rsidP="00424707">
      <w:pPr>
        <w:pStyle w:val="1"/>
      </w:pPr>
      <w:r w:rsidRPr="00424707">
        <w:t xml:space="preserve">                                                            Кривошеинский район</w:t>
      </w:r>
    </w:p>
    <w:p w:rsidR="00424707" w:rsidRPr="00424707" w:rsidRDefault="00424707" w:rsidP="00424707">
      <w:pPr>
        <w:pStyle w:val="2"/>
      </w:pPr>
      <w:r w:rsidRPr="00424707">
        <w:t>Томская область</w:t>
      </w:r>
    </w:p>
    <w:p w:rsidR="006C1031" w:rsidRPr="00424707" w:rsidRDefault="00424707" w:rsidP="00424707">
      <w:pPr>
        <w:tabs>
          <w:tab w:val="left" w:pos="0"/>
        </w:tabs>
      </w:pPr>
      <w:r>
        <w:t xml:space="preserve">   </w:t>
      </w:r>
    </w:p>
    <w:p w:rsidR="006C1031" w:rsidRPr="00424707" w:rsidRDefault="006C1031" w:rsidP="006C1031">
      <w:pPr>
        <w:jc w:val="center"/>
        <w:rPr>
          <w:sz w:val="24"/>
          <w:szCs w:val="24"/>
        </w:rPr>
      </w:pPr>
      <w:r w:rsidRPr="00424707">
        <w:rPr>
          <w:sz w:val="24"/>
          <w:szCs w:val="24"/>
        </w:rPr>
        <w:t xml:space="preserve">Об утверждении  социально значимых видов деятельности, осуществляемых </w:t>
      </w:r>
    </w:p>
    <w:p w:rsidR="006C1031" w:rsidRPr="00424707" w:rsidRDefault="006C1031" w:rsidP="006C1031">
      <w:pPr>
        <w:jc w:val="center"/>
        <w:rPr>
          <w:sz w:val="24"/>
          <w:szCs w:val="24"/>
        </w:rPr>
      </w:pPr>
      <w:r w:rsidRPr="00424707">
        <w:rPr>
          <w:sz w:val="24"/>
          <w:szCs w:val="24"/>
        </w:rPr>
        <w:t>субъектами малого и среднего предпринимательства</w:t>
      </w:r>
    </w:p>
    <w:p w:rsidR="006C1031" w:rsidRPr="00424707" w:rsidRDefault="006C1031" w:rsidP="006C1031">
      <w:pPr>
        <w:ind w:firstLine="708"/>
        <w:jc w:val="both"/>
        <w:rPr>
          <w:color w:val="000000"/>
          <w:sz w:val="24"/>
          <w:szCs w:val="24"/>
        </w:rPr>
      </w:pPr>
    </w:p>
    <w:p w:rsidR="006C1031" w:rsidRPr="00424707" w:rsidRDefault="006C1031" w:rsidP="006C1031">
      <w:pPr>
        <w:ind w:firstLine="708"/>
        <w:jc w:val="both"/>
        <w:rPr>
          <w:color w:val="000000"/>
          <w:sz w:val="24"/>
          <w:szCs w:val="24"/>
        </w:rPr>
      </w:pPr>
      <w:proofErr w:type="gramStart"/>
      <w:r w:rsidRPr="00424707">
        <w:rPr>
          <w:color w:val="000000"/>
          <w:sz w:val="24"/>
          <w:szCs w:val="24"/>
        </w:rPr>
        <w:t>В целях реализации государственной политики в области развития малого и среднего предпринимательства в муниципальном</w:t>
      </w:r>
      <w:r w:rsidR="00424707" w:rsidRPr="00424707">
        <w:rPr>
          <w:color w:val="000000"/>
          <w:sz w:val="24"/>
          <w:szCs w:val="24"/>
        </w:rPr>
        <w:t xml:space="preserve"> образовании Новокривошеинское сельское поселение</w:t>
      </w:r>
      <w:r w:rsidRPr="00424707">
        <w:rPr>
          <w:color w:val="000000"/>
          <w:sz w:val="24"/>
          <w:szCs w:val="24"/>
        </w:rPr>
        <w:t xml:space="preserve"> и </w:t>
      </w:r>
      <w:r w:rsidRPr="00424707">
        <w:rPr>
          <w:sz w:val="24"/>
          <w:szCs w:val="24"/>
        </w:rPr>
        <w:t>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на льготных условиях,</w:t>
      </w:r>
      <w:r w:rsidRPr="00424707">
        <w:rPr>
          <w:color w:val="000000"/>
          <w:sz w:val="24"/>
          <w:szCs w:val="24"/>
        </w:rPr>
        <w:t xml:space="preserve"> в соответствии со статьей 18 </w:t>
      </w:r>
      <w:r w:rsidRPr="00DB10A2">
        <w:rPr>
          <w:color w:val="000000"/>
          <w:sz w:val="24"/>
          <w:szCs w:val="24"/>
        </w:rPr>
        <w:t>Федерального закона от 24.07.2007 № 209</w:t>
      </w:r>
      <w:r w:rsidR="00DB10A2" w:rsidRPr="00DB10A2">
        <w:rPr>
          <w:color w:val="000000"/>
          <w:sz w:val="24"/>
          <w:szCs w:val="24"/>
        </w:rPr>
        <w:t>-</w:t>
      </w:r>
      <w:r w:rsidRPr="00DB10A2">
        <w:rPr>
          <w:color w:val="000000"/>
          <w:sz w:val="24"/>
          <w:szCs w:val="24"/>
        </w:rPr>
        <w:t>ФЗ «О развитии малого и среднего предпринимательств</w:t>
      </w:r>
      <w:r w:rsidR="00DB10A2" w:rsidRPr="00DB10A2">
        <w:rPr>
          <w:color w:val="000000"/>
          <w:sz w:val="24"/>
          <w:szCs w:val="24"/>
        </w:rPr>
        <w:t>а в Российской Федерации</w:t>
      </w:r>
      <w:r w:rsidR="00424707" w:rsidRPr="00DB10A2">
        <w:rPr>
          <w:color w:val="000000"/>
          <w:sz w:val="24"/>
          <w:szCs w:val="24"/>
        </w:rPr>
        <w:t>»,</w:t>
      </w:r>
      <w:r w:rsidR="00424707">
        <w:rPr>
          <w:color w:val="000000"/>
          <w:sz w:val="24"/>
          <w:szCs w:val="24"/>
        </w:rPr>
        <w:t xml:space="preserve"> Реше</w:t>
      </w:r>
      <w:r w:rsidRPr="00424707">
        <w:rPr>
          <w:color w:val="000000"/>
          <w:sz w:val="24"/>
          <w:szCs w:val="24"/>
        </w:rPr>
        <w:t xml:space="preserve">нием </w:t>
      </w:r>
      <w:r w:rsidR="00733688">
        <w:rPr>
          <w:color w:val="000000"/>
          <w:sz w:val="24"/>
          <w:szCs w:val="24"/>
        </w:rPr>
        <w:t>Совета</w:t>
      </w:r>
      <w:proofErr w:type="gramEnd"/>
      <w:r w:rsidR="00733688">
        <w:rPr>
          <w:color w:val="000000"/>
          <w:sz w:val="24"/>
          <w:szCs w:val="24"/>
        </w:rPr>
        <w:t xml:space="preserve"> </w:t>
      </w:r>
      <w:proofErr w:type="gramStart"/>
      <w:r w:rsidR="00733688">
        <w:rPr>
          <w:color w:val="000000"/>
          <w:sz w:val="24"/>
          <w:szCs w:val="24"/>
        </w:rPr>
        <w:t xml:space="preserve">Новокривошеинского сельского поселения от 26.04.2017 №  211 «Об утверждении Порядка формирования, ведения, </w:t>
      </w:r>
      <w:r w:rsidRPr="00424707">
        <w:rPr>
          <w:color w:val="000000"/>
          <w:sz w:val="24"/>
          <w:szCs w:val="24"/>
        </w:rPr>
        <w:t>обязательного опубликования перечня муниципального имущества</w:t>
      </w:r>
      <w:r w:rsidR="00733688">
        <w:rPr>
          <w:color w:val="000000"/>
          <w:sz w:val="24"/>
          <w:szCs w:val="24"/>
        </w:rPr>
        <w:t xml:space="preserve"> Новокривошеинского сельского поселения</w:t>
      </w:r>
      <w:r w:rsidRPr="00424707">
        <w:rPr>
          <w:color w:val="000000"/>
          <w:sz w:val="24"/>
          <w:szCs w:val="24"/>
        </w:rPr>
        <w:t>, свободного от прав третьих лиц</w:t>
      </w:r>
      <w:r w:rsidR="00733688">
        <w:rPr>
          <w:color w:val="000000"/>
          <w:sz w:val="24"/>
          <w:szCs w:val="24"/>
        </w:rPr>
        <w:t>, а также порядка и условий предоставления его во владение и (или) польз</w:t>
      </w:r>
      <w:r w:rsidR="00A60379">
        <w:rPr>
          <w:color w:val="000000"/>
          <w:sz w:val="24"/>
          <w:szCs w:val="24"/>
        </w:rPr>
        <w:t>ование на долгосрочной основе (</w:t>
      </w:r>
      <w:r w:rsidR="00733688">
        <w:rPr>
          <w:color w:val="000000"/>
          <w:sz w:val="24"/>
          <w:szCs w:val="24"/>
        </w:rPr>
        <w:t>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733688">
        <w:rPr>
          <w:color w:val="000000"/>
          <w:sz w:val="24"/>
          <w:szCs w:val="24"/>
        </w:rPr>
        <w:t xml:space="preserve"> среднего предпринимательства, </w:t>
      </w:r>
      <w:proofErr w:type="gramStart"/>
      <w:r w:rsidR="00733688">
        <w:rPr>
          <w:color w:val="000000"/>
          <w:sz w:val="24"/>
          <w:szCs w:val="24"/>
        </w:rPr>
        <w:t>занимающихся</w:t>
      </w:r>
      <w:proofErr w:type="gramEnd"/>
      <w:r w:rsidR="00733688">
        <w:rPr>
          <w:color w:val="000000"/>
          <w:sz w:val="24"/>
          <w:szCs w:val="24"/>
        </w:rPr>
        <w:t xml:space="preserve"> социально значимыми видами деятельности», </w:t>
      </w:r>
      <w:r w:rsidR="00F10CF3">
        <w:rPr>
          <w:color w:val="000000"/>
          <w:sz w:val="24"/>
          <w:szCs w:val="24"/>
        </w:rPr>
        <w:t>Совет Новокривошеинского сельского поселения</w:t>
      </w:r>
    </w:p>
    <w:p w:rsidR="006C1031" w:rsidRPr="00424707" w:rsidRDefault="00F10CF3" w:rsidP="006C103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РЕШИЛ</w:t>
      </w:r>
      <w:r w:rsidR="006C1031" w:rsidRPr="00424707">
        <w:rPr>
          <w:b/>
          <w:sz w:val="24"/>
          <w:szCs w:val="24"/>
        </w:rPr>
        <w:t>:</w:t>
      </w:r>
    </w:p>
    <w:p w:rsidR="006C1031" w:rsidRPr="00424707" w:rsidRDefault="006C1031" w:rsidP="006C1031">
      <w:pPr>
        <w:ind w:firstLine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>1.Утвердить следующие социально значимые виды деятельности, осуществляемые субъектами малого и среднего предпринимательства на территории  муниципального образования</w:t>
      </w:r>
      <w:r w:rsidR="00C24AAE">
        <w:rPr>
          <w:sz w:val="24"/>
          <w:szCs w:val="24"/>
        </w:rPr>
        <w:t xml:space="preserve"> Новокривошеинское сельское поселение</w:t>
      </w:r>
      <w:r w:rsidRPr="00424707">
        <w:rPr>
          <w:sz w:val="24"/>
          <w:szCs w:val="24"/>
        </w:rPr>
        <w:t xml:space="preserve">,  в соответствии с Общероссийским классификатором видов экономической деятельности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 (КДЕС Ред. 2), утвержденного приказом Федерального агентства по техническому регулированию и метрологии от 31 января 2014 года № 14-ст (далее - ОКВЭД ОК 029- 2014): </w:t>
      </w:r>
    </w:p>
    <w:p w:rsidR="006C1031" w:rsidRPr="00424707" w:rsidRDefault="006C1031" w:rsidP="006C1031">
      <w:pPr>
        <w:ind w:firstLine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1) сельское, лесное хозяйство, охота, рыболовство и рыбоводство (раздел A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029-2014);</w:t>
      </w:r>
    </w:p>
    <w:p w:rsidR="006C1031" w:rsidRPr="00424707" w:rsidRDefault="006C1031" w:rsidP="006C1031">
      <w:pPr>
        <w:ind w:firstLine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2) строительство (раздел F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029-2014); </w:t>
      </w:r>
    </w:p>
    <w:p w:rsidR="006C1031" w:rsidRPr="00424707" w:rsidRDefault="006C1031" w:rsidP="006C1031">
      <w:pPr>
        <w:ind w:left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3) техническое обслуживание и ремонт автотранспортных средств (подкласс 45.2 класса 45 раздела </w:t>
      </w:r>
      <w:r w:rsidRPr="00424707">
        <w:rPr>
          <w:sz w:val="24"/>
          <w:szCs w:val="24"/>
          <w:lang w:val="en-US"/>
        </w:rPr>
        <w:t>G</w:t>
      </w:r>
      <w:r w:rsidRPr="00424707">
        <w:rPr>
          <w:sz w:val="24"/>
          <w:szCs w:val="24"/>
        </w:rPr>
        <w:t xml:space="preserve">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029-2014); </w:t>
      </w:r>
    </w:p>
    <w:p w:rsidR="006C1031" w:rsidRPr="00424707" w:rsidRDefault="006C1031" w:rsidP="006C1031">
      <w:pPr>
        <w:ind w:firstLine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4) ремонт предметов личного потребления и хозяйственно-бытового назначения (подкласс 95.2 класса  95 раздела </w:t>
      </w:r>
      <w:r w:rsidRPr="00424707">
        <w:rPr>
          <w:sz w:val="24"/>
          <w:szCs w:val="24"/>
          <w:lang w:val="en-US"/>
        </w:rPr>
        <w:t>S</w:t>
      </w:r>
      <w:r w:rsidRPr="00424707">
        <w:rPr>
          <w:sz w:val="24"/>
          <w:szCs w:val="24"/>
        </w:rPr>
        <w:t xml:space="preserve">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029-2014);</w:t>
      </w:r>
    </w:p>
    <w:p w:rsidR="006C1031" w:rsidRPr="00424707" w:rsidRDefault="006C1031" w:rsidP="006C1031">
      <w:pPr>
        <w:ind w:firstLine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 5) деятельность по предоставлению мест для временного проживания (класс 55 раздела I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029-2014); </w:t>
      </w:r>
    </w:p>
    <w:p w:rsidR="006C1031" w:rsidRPr="00424707" w:rsidRDefault="006C1031" w:rsidP="006C1031">
      <w:pPr>
        <w:ind w:firstLine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6) образование (раздел P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029-2014); </w:t>
      </w:r>
    </w:p>
    <w:p w:rsidR="006C1031" w:rsidRPr="00424707" w:rsidRDefault="006C1031" w:rsidP="006C1031">
      <w:pPr>
        <w:ind w:firstLine="708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7) деятельность в области спорта, отдыха и развлечений (класс 93 раздела </w:t>
      </w:r>
      <w:r w:rsidRPr="00424707">
        <w:rPr>
          <w:sz w:val="24"/>
          <w:szCs w:val="24"/>
          <w:lang w:val="en-US"/>
        </w:rPr>
        <w:t>R</w:t>
      </w:r>
      <w:r w:rsidRPr="00424707">
        <w:rPr>
          <w:sz w:val="24"/>
          <w:szCs w:val="24"/>
        </w:rPr>
        <w:t xml:space="preserve">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029-2014); </w:t>
      </w:r>
    </w:p>
    <w:p w:rsidR="006C1031" w:rsidRDefault="006C1031" w:rsidP="006C1031">
      <w:pPr>
        <w:ind w:firstLine="696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8) деятельность по предоставлению прочих персональных услуг (класс 96 раздела </w:t>
      </w:r>
      <w:r w:rsidRPr="00424707">
        <w:rPr>
          <w:sz w:val="24"/>
          <w:szCs w:val="24"/>
          <w:lang w:val="en-US"/>
        </w:rPr>
        <w:t>S</w:t>
      </w:r>
      <w:r w:rsidRPr="00424707">
        <w:rPr>
          <w:sz w:val="24"/>
          <w:szCs w:val="24"/>
        </w:rPr>
        <w:t xml:space="preserve"> 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</w:t>
      </w:r>
      <w:r w:rsidR="00496A7D">
        <w:rPr>
          <w:sz w:val="24"/>
          <w:szCs w:val="24"/>
        </w:rPr>
        <w:t>9-2014, кроме подкласса 96.09);</w:t>
      </w:r>
    </w:p>
    <w:p w:rsidR="006C1031" w:rsidRPr="00424707" w:rsidRDefault="00795752" w:rsidP="00795752">
      <w:pPr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9) производство, передача</w:t>
      </w:r>
      <w:r w:rsidR="006C1031" w:rsidRPr="00795752">
        <w:rPr>
          <w:sz w:val="24"/>
          <w:szCs w:val="24"/>
        </w:rPr>
        <w:t xml:space="preserve"> и распределение пара и горячей воды для теплоснабжения, </w:t>
      </w:r>
      <w:r w:rsidR="006C1031" w:rsidRPr="00424707">
        <w:rPr>
          <w:sz w:val="24"/>
          <w:szCs w:val="24"/>
        </w:rPr>
        <w:t>мощности и прочих целей, в том числе тепловыми, атомными и прочими электростанциями и промышленными блок-станциями,</w:t>
      </w:r>
      <w:r w:rsidR="006C1031" w:rsidRPr="00795752">
        <w:rPr>
          <w:sz w:val="24"/>
          <w:szCs w:val="24"/>
        </w:rPr>
        <w:t xml:space="preserve"> а также котельными</w:t>
      </w:r>
      <w:r w:rsidR="00496A7D" w:rsidRPr="00795752">
        <w:rPr>
          <w:sz w:val="24"/>
          <w:szCs w:val="24"/>
        </w:rPr>
        <w:t xml:space="preserve"> (класс 35.30</w:t>
      </w:r>
      <w:r w:rsidRPr="00795752">
        <w:rPr>
          <w:sz w:val="24"/>
          <w:szCs w:val="24"/>
        </w:rPr>
        <w:t xml:space="preserve"> раздела </w:t>
      </w:r>
      <w:r w:rsidRPr="00795752">
        <w:rPr>
          <w:sz w:val="24"/>
          <w:szCs w:val="24"/>
          <w:lang w:val="en-US"/>
        </w:rPr>
        <w:t>D</w:t>
      </w:r>
      <w:r w:rsidRPr="00795752">
        <w:rPr>
          <w:sz w:val="24"/>
          <w:szCs w:val="24"/>
        </w:rPr>
        <w:t xml:space="preserve"> </w:t>
      </w:r>
      <w:r w:rsidRPr="00424707">
        <w:rPr>
          <w:sz w:val="24"/>
          <w:szCs w:val="24"/>
        </w:rPr>
        <w:t xml:space="preserve">ОКВЭД </w:t>
      </w:r>
      <w:proofErr w:type="gramStart"/>
      <w:r w:rsidRPr="00424707">
        <w:rPr>
          <w:sz w:val="24"/>
          <w:szCs w:val="24"/>
        </w:rPr>
        <w:t>ОК</w:t>
      </w:r>
      <w:proofErr w:type="gramEnd"/>
      <w:r w:rsidRPr="00424707">
        <w:rPr>
          <w:sz w:val="24"/>
          <w:szCs w:val="24"/>
        </w:rPr>
        <w:t xml:space="preserve"> 02</w:t>
      </w:r>
      <w:r>
        <w:rPr>
          <w:sz w:val="24"/>
          <w:szCs w:val="24"/>
        </w:rPr>
        <w:t>9-2014</w:t>
      </w:r>
      <w:r w:rsidRPr="00795752">
        <w:rPr>
          <w:sz w:val="24"/>
          <w:szCs w:val="24"/>
        </w:rPr>
        <w:t>,  кроме подкласса 35.30.12, 35.30.15</w:t>
      </w:r>
      <w:r w:rsidR="00DB10A2">
        <w:rPr>
          <w:sz w:val="24"/>
          <w:szCs w:val="24"/>
        </w:rPr>
        <w:t>)</w:t>
      </w:r>
      <w:r w:rsidR="006C1031" w:rsidRPr="00795752">
        <w:rPr>
          <w:sz w:val="24"/>
          <w:szCs w:val="24"/>
        </w:rPr>
        <w:t>;</w:t>
      </w:r>
    </w:p>
    <w:p w:rsidR="006C1031" w:rsidRPr="00424707" w:rsidRDefault="00795752" w:rsidP="00795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10) водоснабжение; водоотведение</w:t>
      </w:r>
      <w:r w:rsidR="000921A3">
        <w:rPr>
          <w:sz w:val="24"/>
          <w:szCs w:val="24"/>
        </w:rPr>
        <w:t>, организация сбора и утилизации отходов, деятельность по ликвидации загрязнений (раздел Е</w:t>
      </w:r>
      <w:r w:rsidR="00DB10A2" w:rsidRPr="00DB10A2">
        <w:rPr>
          <w:sz w:val="24"/>
          <w:szCs w:val="24"/>
        </w:rPr>
        <w:t xml:space="preserve"> </w:t>
      </w:r>
      <w:r w:rsidR="00DB10A2">
        <w:rPr>
          <w:sz w:val="24"/>
          <w:szCs w:val="24"/>
        </w:rPr>
        <w:t xml:space="preserve">ОКВЭД </w:t>
      </w:r>
      <w:proofErr w:type="gramStart"/>
      <w:r w:rsidR="00DB10A2">
        <w:rPr>
          <w:sz w:val="24"/>
          <w:szCs w:val="24"/>
        </w:rPr>
        <w:t>ОК</w:t>
      </w:r>
      <w:proofErr w:type="gramEnd"/>
      <w:r w:rsidR="00DB10A2">
        <w:rPr>
          <w:sz w:val="24"/>
          <w:szCs w:val="24"/>
        </w:rPr>
        <w:t xml:space="preserve"> 029-2014</w:t>
      </w:r>
      <w:r w:rsidR="000921A3">
        <w:rPr>
          <w:sz w:val="24"/>
          <w:szCs w:val="24"/>
        </w:rPr>
        <w:t>).</w:t>
      </w:r>
    </w:p>
    <w:p w:rsidR="006C1031" w:rsidRPr="00424707" w:rsidRDefault="006C1031" w:rsidP="006C1031">
      <w:pPr>
        <w:pStyle w:val="a3"/>
        <w:ind w:left="0" w:firstLine="696"/>
        <w:jc w:val="both"/>
        <w:rPr>
          <w:sz w:val="24"/>
          <w:szCs w:val="24"/>
        </w:rPr>
      </w:pPr>
      <w:r w:rsidRPr="00424707">
        <w:rPr>
          <w:sz w:val="24"/>
          <w:szCs w:val="24"/>
        </w:rPr>
        <w:lastRenderedPageBreak/>
        <w:tab/>
        <w:t xml:space="preserve">2. </w:t>
      </w:r>
      <w:r w:rsidR="00424707" w:rsidRPr="00424707">
        <w:rPr>
          <w:sz w:val="24"/>
          <w:szCs w:val="24"/>
        </w:rPr>
        <w:t>Опубликовать настоящее решение в  газете «Районные вести» и разместить на официальном сайте муниципального образования Новокривошеинское сельское поселение в информационно-телекоммуникационной сети «Интернет».</w:t>
      </w:r>
    </w:p>
    <w:p w:rsidR="006C1031" w:rsidRPr="00424707" w:rsidRDefault="00424707" w:rsidP="006C1031">
      <w:pPr>
        <w:pStyle w:val="a3"/>
        <w:ind w:left="0" w:firstLine="0"/>
        <w:jc w:val="both"/>
        <w:rPr>
          <w:sz w:val="24"/>
          <w:szCs w:val="24"/>
        </w:rPr>
      </w:pPr>
      <w:r w:rsidRPr="00424707">
        <w:rPr>
          <w:sz w:val="24"/>
          <w:szCs w:val="24"/>
        </w:rPr>
        <w:t xml:space="preserve">            </w:t>
      </w:r>
      <w:r w:rsidR="006C1031" w:rsidRPr="00424707">
        <w:rPr>
          <w:sz w:val="24"/>
          <w:szCs w:val="24"/>
        </w:rPr>
        <w:t>3. Настоящее   постановление   вступает   в   силу   с даты  его  официального опубликования.</w:t>
      </w:r>
    </w:p>
    <w:p w:rsidR="006C1031" w:rsidRPr="00424707" w:rsidRDefault="006C1031" w:rsidP="006C1031">
      <w:pPr>
        <w:pStyle w:val="a3"/>
        <w:ind w:left="0" w:firstLine="0"/>
        <w:jc w:val="both"/>
        <w:rPr>
          <w:sz w:val="24"/>
          <w:szCs w:val="24"/>
        </w:rPr>
      </w:pPr>
      <w:r w:rsidRPr="00424707">
        <w:rPr>
          <w:sz w:val="24"/>
          <w:szCs w:val="24"/>
        </w:rPr>
        <w:tab/>
        <w:t xml:space="preserve">4. </w:t>
      </w:r>
      <w:proofErr w:type="gramStart"/>
      <w:r w:rsidR="00424707" w:rsidRPr="00424707">
        <w:rPr>
          <w:sz w:val="24"/>
          <w:szCs w:val="24"/>
        </w:rPr>
        <w:t>Контроль за</w:t>
      </w:r>
      <w:proofErr w:type="gramEnd"/>
      <w:r w:rsidR="00424707" w:rsidRPr="00424707">
        <w:rPr>
          <w:sz w:val="24"/>
          <w:szCs w:val="24"/>
        </w:rPr>
        <w:t xml:space="preserve"> исполнением настоящего решения возложить  на социально-экономический комитет.</w:t>
      </w:r>
    </w:p>
    <w:p w:rsidR="006C1031" w:rsidRDefault="000B5627" w:rsidP="006C1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5627" w:rsidRDefault="000B5627" w:rsidP="006C1031">
      <w:pPr>
        <w:jc w:val="both"/>
        <w:rPr>
          <w:sz w:val="24"/>
          <w:szCs w:val="24"/>
        </w:rPr>
      </w:pPr>
    </w:p>
    <w:p w:rsidR="006C1031" w:rsidRDefault="006C1031" w:rsidP="006C1031">
      <w:pPr>
        <w:jc w:val="both"/>
        <w:rPr>
          <w:sz w:val="23"/>
          <w:szCs w:val="23"/>
        </w:rPr>
      </w:pPr>
    </w:p>
    <w:p w:rsidR="000B5627" w:rsidRDefault="00424707" w:rsidP="0042470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B5627">
        <w:rPr>
          <w:sz w:val="24"/>
          <w:szCs w:val="24"/>
        </w:rPr>
        <w:t xml:space="preserve">Председатель Совета  </w:t>
      </w:r>
    </w:p>
    <w:p w:rsidR="00424707" w:rsidRPr="000B5627" w:rsidRDefault="00424707" w:rsidP="0042470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B5627">
        <w:rPr>
          <w:sz w:val="24"/>
          <w:szCs w:val="24"/>
        </w:rPr>
        <w:t xml:space="preserve">Новокривошеинского сельского поселения               </w:t>
      </w:r>
      <w:r w:rsidR="000B5627">
        <w:rPr>
          <w:sz w:val="24"/>
          <w:szCs w:val="24"/>
        </w:rPr>
        <w:tab/>
      </w:r>
      <w:r w:rsidR="000B5627">
        <w:rPr>
          <w:sz w:val="24"/>
          <w:szCs w:val="24"/>
        </w:rPr>
        <w:tab/>
      </w:r>
      <w:r w:rsidR="000B5627">
        <w:rPr>
          <w:sz w:val="24"/>
          <w:szCs w:val="24"/>
        </w:rPr>
        <w:tab/>
        <w:t xml:space="preserve">          </w:t>
      </w:r>
      <w:bookmarkStart w:id="0" w:name="_GoBack"/>
      <w:bookmarkEnd w:id="0"/>
      <w:r w:rsidRPr="000B5627">
        <w:rPr>
          <w:sz w:val="24"/>
          <w:szCs w:val="24"/>
        </w:rPr>
        <w:t xml:space="preserve">    Е.В. </w:t>
      </w:r>
      <w:proofErr w:type="spellStart"/>
      <w:r w:rsidRPr="000B5627">
        <w:rPr>
          <w:sz w:val="24"/>
          <w:szCs w:val="24"/>
        </w:rPr>
        <w:t>Танькова</w:t>
      </w:r>
      <w:proofErr w:type="spellEnd"/>
      <w:r w:rsidRPr="000B5627">
        <w:rPr>
          <w:sz w:val="24"/>
          <w:szCs w:val="24"/>
        </w:rPr>
        <w:t xml:space="preserve">                  </w:t>
      </w:r>
    </w:p>
    <w:p w:rsidR="00424707" w:rsidRPr="000B5627" w:rsidRDefault="00424707" w:rsidP="0042470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B5627" w:rsidRPr="000B5627" w:rsidRDefault="000B5627" w:rsidP="0042470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24707" w:rsidRPr="000B5627" w:rsidRDefault="00424707" w:rsidP="00424707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0B5627">
        <w:rPr>
          <w:sz w:val="24"/>
          <w:szCs w:val="24"/>
        </w:rPr>
        <w:t>Глава Новокривошеинского сельского поселения                                               А.О. Саяпин</w:t>
      </w:r>
    </w:p>
    <w:p w:rsidR="006C1031" w:rsidRPr="000B5627" w:rsidRDefault="006C1031" w:rsidP="006C1031">
      <w:pPr>
        <w:jc w:val="both"/>
        <w:rPr>
          <w:sz w:val="24"/>
          <w:szCs w:val="24"/>
        </w:rPr>
      </w:pPr>
    </w:p>
    <w:p w:rsidR="006C1031" w:rsidRPr="000B5627" w:rsidRDefault="006C1031" w:rsidP="006C1031">
      <w:pPr>
        <w:jc w:val="both"/>
        <w:rPr>
          <w:sz w:val="24"/>
          <w:szCs w:val="24"/>
        </w:rPr>
      </w:pPr>
    </w:p>
    <w:p w:rsidR="006C1031" w:rsidRPr="000B5627" w:rsidRDefault="006C1031" w:rsidP="006C1031">
      <w:pPr>
        <w:jc w:val="both"/>
        <w:rPr>
          <w:sz w:val="24"/>
          <w:szCs w:val="24"/>
        </w:rPr>
      </w:pPr>
    </w:p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6C1031" w:rsidRDefault="006C1031" w:rsidP="006C1031"/>
    <w:p w:rsidR="00D60494" w:rsidRDefault="00D60494"/>
    <w:sectPr w:rsidR="00D6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31"/>
    <w:rsid w:val="000921A3"/>
    <w:rsid w:val="000B5627"/>
    <w:rsid w:val="002139DE"/>
    <w:rsid w:val="00224C30"/>
    <w:rsid w:val="00424707"/>
    <w:rsid w:val="00496A7D"/>
    <w:rsid w:val="006C1031"/>
    <w:rsid w:val="00733688"/>
    <w:rsid w:val="00795752"/>
    <w:rsid w:val="00955E9E"/>
    <w:rsid w:val="00974042"/>
    <w:rsid w:val="00A60379"/>
    <w:rsid w:val="00C24AAE"/>
    <w:rsid w:val="00D60494"/>
    <w:rsid w:val="00D973B7"/>
    <w:rsid w:val="00DB10A2"/>
    <w:rsid w:val="00DE63F9"/>
    <w:rsid w:val="00F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4707"/>
    <w:pPr>
      <w:keepNext/>
      <w:widowControl w:val="0"/>
      <w:autoSpaceDE w:val="0"/>
      <w:autoSpaceDN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24707"/>
    <w:pPr>
      <w:keepNext/>
      <w:widowControl w:val="0"/>
      <w:autoSpaceDE w:val="0"/>
      <w:autoSpaceDN w:val="0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31"/>
    <w:pPr>
      <w:ind w:left="720" w:firstLine="709"/>
      <w:contextualSpacing/>
    </w:pPr>
    <w:rPr>
      <w:sz w:val="26"/>
    </w:rPr>
  </w:style>
  <w:style w:type="character" w:customStyle="1" w:styleId="10">
    <w:name w:val="Заголовок 1 Знак"/>
    <w:basedOn w:val="a0"/>
    <w:link w:val="1"/>
    <w:rsid w:val="00424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4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4707"/>
    <w:pPr>
      <w:keepNext/>
      <w:widowControl w:val="0"/>
      <w:autoSpaceDE w:val="0"/>
      <w:autoSpaceDN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24707"/>
    <w:pPr>
      <w:keepNext/>
      <w:widowControl w:val="0"/>
      <w:autoSpaceDE w:val="0"/>
      <w:autoSpaceDN w:val="0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031"/>
    <w:pPr>
      <w:ind w:left="720" w:firstLine="709"/>
      <w:contextualSpacing/>
    </w:pPr>
    <w:rPr>
      <w:sz w:val="26"/>
    </w:rPr>
  </w:style>
  <w:style w:type="character" w:customStyle="1" w:styleId="10">
    <w:name w:val="Заголовок 1 Знак"/>
    <w:basedOn w:val="a0"/>
    <w:link w:val="1"/>
    <w:rsid w:val="004247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24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4C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2018-11-29T05:48:00Z</cp:lastPrinted>
  <dcterms:created xsi:type="dcterms:W3CDTF">2018-11-29T02:25:00Z</dcterms:created>
  <dcterms:modified xsi:type="dcterms:W3CDTF">2018-11-30T03:02:00Z</dcterms:modified>
</cp:coreProperties>
</file>