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3" w:rsidRDefault="00E02CB3" w:rsidP="00E02CB3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02CB3" w:rsidRDefault="00684FEF" w:rsidP="00E02CB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E02CB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E02CB3">
        <w:rPr>
          <w:rFonts w:ascii="Times New Roman" w:hAnsi="Times New Roman"/>
          <w:sz w:val="26"/>
          <w:szCs w:val="26"/>
        </w:rPr>
        <w:t>.2022                                                                                                                   № 23</w:t>
      </w:r>
      <w:r>
        <w:rPr>
          <w:rFonts w:ascii="Times New Roman" w:hAnsi="Times New Roman"/>
          <w:sz w:val="26"/>
          <w:szCs w:val="26"/>
        </w:rPr>
        <w:t>2</w:t>
      </w:r>
    </w:p>
    <w:p w:rsidR="00E02CB3" w:rsidRDefault="00E02CB3" w:rsidP="00E02CB3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E02CB3" w:rsidRDefault="00E02CB3" w:rsidP="00E02CB3">
      <w:pPr>
        <w:spacing w:after="0"/>
        <w:rPr>
          <w:rFonts w:ascii="Times New Roman" w:hAnsi="Times New Roman"/>
          <w:sz w:val="26"/>
          <w:szCs w:val="26"/>
        </w:rPr>
      </w:pPr>
    </w:p>
    <w:p w:rsidR="00E02CB3" w:rsidRDefault="005B014A" w:rsidP="00E5207A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 внесении дополнений в Решение от 26.12.2021 № 219 </w:t>
      </w:r>
      <w:r w:rsidR="00E02CB3"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9"/>
          <w:sz w:val="26"/>
          <w:szCs w:val="26"/>
        </w:rPr>
        <w:t xml:space="preserve">«Об </w:t>
      </w:r>
      <w:r w:rsidR="00E02CB3">
        <w:rPr>
          <w:rFonts w:ascii="Times New Roman" w:hAnsi="Times New Roman"/>
          <w:spacing w:val="-9"/>
          <w:sz w:val="26"/>
          <w:szCs w:val="26"/>
        </w:rPr>
        <w:t>утверждении Прогнозного плана (программы) приватизации муниципального имущества на 2022 год</w:t>
      </w:r>
      <w:r>
        <w:rPr>
          <w:rFonts w:ascii="Times New Roman" w:hAnsi="Times New Roman"/>
          <w:spacing w:val="-9"/>
          <w:sz w:val="26"/>
          <w:szCs w:val="26"/>
        </w:rPr>
        <w:t>»</w:t>
      </w:r>
    </w:p>
    <w:p w:rsidR="00E02CB3" w:rsidRDefault="00E02CB3" w:rsidP="00E02CB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02CB3" w:rsidRDefault="00E02CB3" w:rsidP="00E02CB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E02CB3" w:rsidRDefault="00E02CB3" w:rsidP="00E02C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E02CB3" w:rsidRDefault="005B014A" w:rsidP="00E02CB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2CB3">
        <w:rPr>
          <w:rFonts w:ascii="Times New Roman" w:hAnsi="Times New Roman" w:cs="Times New Roman"/>
          <w:sz w:val="26"/>
          <w:szCs w:val="26"/>
        </w:rPr>
        <w:t xml:space="preserve">Прогнозный план (программу) приватизации муниципального имущества на 2022 год </w:t>
      </w:r>
      <w:r w:rsidR="00684FEF">
        <w:rPr>
          <w:rFonts w:ascii="Times New Roman" w:hAnsi="Times New Roman" w:cs="Times New Roman"/>
          <w:sz w:val="26"/>
          <w:szCs w:val="26"/>
        </w:rPr>
        <w:t xml:space="preserve">изложить в новой редакции, </w:t>
      </w:r>
      <w:r w:rsidR="00E02CB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02CB3" w:rsidRDefault="00E02CB3" w:rsidP="00E0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2022 год.</w:t>
      </w:r>
    </w:p>
    <w:p w:rsidR="00E02CB3" w:rsidRDefault="00E02CB3" w:rsidP="00E02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684FEF">
        <w:rPr>
          <w:rFonts w:ascii="Times New Roman" w:hAnsi="Times New Roman"/>
          <w:sz w:val="26"/>
          <w:szCs w:val="26"/>
        </w:rPr>
        <w:t xml:space="preserve">специалиста </w:t>
      </w:r>
      <w:r w:rsidR="00684FEF" w:rsidRPr="00684FEF">
        <w:rPr>
          <w:rFonts w:ascii="Times New Roman" w:hAnsi="Times New Roman"/>
          <w:sz w:val="26"/>
          <w:szCs w:val="26"/>
        </w:rPr>
        <w:t>по муниципальной собственности и земельным ресурсам</w:t>
      </w:r>
      <w:r w:rsidR="00684FEF">
        <w:rPr>
          <w:rFonts w:ascii="Times New Roman" w:hAnsi="Times New Roman"/>
          <w:sz w:val="26"/>
          <w:szCs w:val="26"/>
        </w:rPr>
        <w:t>.</w:t>
      </w:r>
    </w:p>
    <w:p w:rsidR="00E02CB3" w:rsidRDefault="00E02CB3" w:rsidP="00E02CB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E02CB3" w:rsidRDefault="00E02CB3" w:rsidP="00E02C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решением Совета Новокривошеинского сельского поселения</w:t>
      </w:r>
      <w:r w:rsidR="0060197E">
        <w:rPr>
          <w:rFonts w:ascii="Times New Roman" w:hAnsi="Times New Roman"/>
          <w:sz w:val="26"/>
          <w:szCs w:val="26"/>
        </w:rPr>
        <w:t xml:space="preserve"> от </w:t>
      </w:r>
      <w:r w:rsidR="00684FEF">
        <w:rPr>
          <w:rFonts w:ascii="Times New Roman" w:hAnsi="Times New Roman"/>
          <w:sz w:val="26"/>
          <w:szCs w:val="26"/>
        </w:rPr>
        <w:t>11</w:t>
      </w:r>
      <w:r w:rsidR="0060197E">
        <w:rPr>
          <w:rFonts w:ascii="Times New Roman" w:hAnsi="Times New Roman"/>
          <w:sz w:val="26"/>
          <w:szCs w:val="26"/>
        </w:rPr>
        <w:t>.0</w:t>
      </w:r>
      <w:r w:rsidR="00684FEF">
        <w:rPr>
          <w:rFonts w:ascii="Times New Roman" w:hAnsi="Times New Roman"/>
          <w:sz w:val="26"/>
          <w:szCs w:val="26"/>
        </w:rPr>
        <w:t>3</w:t>
      </w:r>
      <w:r w:rsidR="0060197E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 23</w:t>
      </w:r>
      <w:r w:rsidR="00684FEF">
        <w:rPr>
          <w:rFonts w:ascii="Times New Roman" w:hAnsi="Times New Roman"/>
          <w:sz w:val="26"/>
          <w:szCs w:val="26"/>
        </w:rPr>
        <w:t>2</w:t>
      </w:r>
    </w:p>
    <w:p w:rsidR="00E02CB3" w:rsidRDefault="00E02CB3" w:rsidP="00E02CB3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2022 год</w:t>
      </w: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79"/>
        <w:gridCol w:w="2691"/>
        <w:gridCol w:w="2409"/>
        <w:gridCol w:w="2125"/>
      </w:tblGrid>
      <w:tr w:rsidR="00E02CB3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E02CB3" w:rsidRDefault="00E02CB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Нежилое здание</w:t>
            </w:r>
            <w:r w:rsidR="00684FE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с земельным участком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алиновка, Производственная зона, строение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Год вода 1978, площадь 1019 м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</w:t>
            </w:r>
            <w:proofErr w:type="gramEnd"/>
          </w:p>
          <w:p w:rsidR="00684FEF" w:rsidRDefault="00684FEF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Площадь 1650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 земли сельскохозяйственного назначения, вид разрешенного использования: обеспечение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684FEF" w:rsidP="00297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84F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1001666,66 (один миллион одна тысяча шестьсот шестьдесят шесть рублей, 66 копеек), без учета НДС, в т.ч. за земельный участок 295000 руб. без учета НДС</w:t>
            </w:r>
          </w:p>
        </w:tc>
      </w:tr>
      <w:tr w:rsidR="00684FEF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F" w:rsidRDefault="00684F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F" w:rsidRDefault="00684FE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ВАЗ 211540,</w:t>
            </w:r>
          </w:p>
          <w:p w:rsidR="00684FEF" w:rsidRDefault="00684FE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2009 года выпуска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F" w:rsidRDefault="00684FE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684FEF" w:rsidRDefault="00684FE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F" w:rsidRDefault="00684FE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F" w:rsidRDefault="00684F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54 000,00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E02CB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684F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1055666,66</w:t>
            </w:r>
            <w:r w:rsidR="004807E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4807EA" w:rsidRDefault="004807EA" w:rsidP="00684FEF">
      <w:pPr>
        <w:spacing w:after="0"/>
        <w:jc w:val="center"/>
      </w:pPr>
    </w:p>
    <w:sectPr w:rsidR="004807EA" w:rsidSect="00D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3"/>
    <w:rsid w:val="002C2A4D"/>
    <w:rsid w:val="00336F6E"/>
    <w:rsid w:val="004807EA"/>
    <w:rsid w:val="004A4C84"/>
    <w:rsid w:val="005B014A"/>
    <w:rsid w:val="0060197E"/>
    <w:rsid w:val="00684FEF"/>
    <w:rsid w:val="007C3D75"/>
    <w:rsid w:val="00956F3F"/>
    <w:rsid w:val="00C368AD"/>
    <w:rsid w:val="00DA4ABE"/>
    <w:rsid w:val="00E02CB3"/>
    <w:rsid w:val="00E5207A"/>
    <w:rsid w:val="00F31BB7"/>
    <w:rsid w:val="00F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3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E02CB3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2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B3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3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E02CB3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2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B3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2</cp:revision>
  <dcterms:created xsi:type="dcterms:W3CDTF">2022-03-13T06:44:00Z</dcterms:created>
  <dcterms:modified xsi:type="dcterms:W3CDTF">2022-03-13T06:44:00Z</dcterms:modified>
</cp:coreProperties>
</file>