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D5E2D" w:rsidRDefault="00CD5E2D" w:rsidP="00CD5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83E0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.03.2016                                                                                                                               № </w:t>
      </w:r>
      <w:r w:rsidR="00583E08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CD5E2D" w:rsidRDefault="00CD5E2D" w:rsidP="004E3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овокривошеино</w:t>
      </w:r>
      <w:proofErr w:type="spellEnd"/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мероприятиях по организованному пропуску паводковых вод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2016 году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4E3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распоряжением Администрации Томской области от 20.02.2016 № 52-р «О мероприятиях по организованному пропуску паводковых вод на территории Томской области в 2016 году»,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02.03.2016 № 78 «О мероприятиях по организованному пропуску паводковых вод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2016 году», в целях снижения экономического ущерба, обеспечения пожарной безопасности и предотвращения чрезвычайных ситуаций в период подготовки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прохождения весеннего половодья 2016 года, по согласованию с руководителями учреждений и организации, </w:t>
      </w:r>
    </w:p>
    <w:p w:rsidR="00CD5E2D" w:rsidRDefault="00CD5E2D" w:rsidP="00CD5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CD5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D5E2D" w:rsidRDefault="00CD5E2D" w:rsidP="00CD5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оперативно-хозяйственную комиссию для организации работ в период весеннего половодья согласно приложению 1.</w:t>
      </w:r>
    </w:p>
    <w:p w:rsidR="00CD5E2D" w:rsidRDefault="00CD5E2D" w:rsidP="00CD5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Возложить на данную комиссию организацию и проведение работ в период половодья 2016 года: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25 марта 2016 года организовать проведение работ по очистке дренажных труб, кюветов для предотвращения затопления подвалов, погребов жилых домов.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разъяснительную работу с населением о необходимости страхования имущества, мерах по сохранности личной собственности граждан и действиях при наводнении, учебные и пропагандистские мероприятия по действиям в период половодья.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сведения о местах проживания в зонах возможного затопления престарелых граждан, инвалидов, нуждающихся в первоочередной помощи.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CA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запас финансовых ресурсов в бюджете Администрации </w:t>
      </w:r>
      <w:proofErr w:type="spellStart"/>
      <w:r w:rsidRPr="006B0CAB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6B0C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проведение мероприятий по пропуску весеннего половодья 2016 года.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по организации работ в период весеннего половодья 2016 года, согласно приложению 2.</w:t>
      </w:r>
    </w:p>
    <w:p w:rsidR="006B0CAB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по ЖКХ, ГО и ЧС Филимоновой М.В. с 1 апреля 2016 года организовать сбор, обобщение, оценку складывающейся паводковой обстановки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и передачу информации ведущему специалисту по гражданской обороне и чрезвычайным ситуациям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Калугину Д.Н.</w:t>
      </w:r>
    </w:p>
    <w:p w:rsidR="00086E24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04.03.2015 № 11 «О мероприятиях по организованному пропуску паводковых вод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2015 году» считать утратившим силу.</w:t>
      </w:r>
    </w:p>
    <w:p w:rsidR="00086E24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E24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И.Г.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Куксенок</w:t>
      </w:r>
      <w:proofErr w:type="spellEnd"/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(Глава Администрации)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Филимонова М.В.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4 74 33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P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Прокуратура, Администрация </w:t>
      </w:r>
      <w:proofErr w:type="spellStart"/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>Кривошеинского</w:t>
      </w:r>
      <w:proofErr w:type="spellEnd"/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СПК «</w:t>
      </w:r>
      <w:proofErr w:type="spellStart"/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>Кривошеинский</w:t>
      </w:r>
      <w:proofErr w:type="spellEnd"/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>», ООО «Энергоресурс», члены комиссии</w:t>
      </w:r>
    </w:p>
    <w:p w:rsidR="00086E24" w:rsidRP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0CAB" w:rsidRPr="006B0CAB" w:rsidRDefault="006B0CAB" w:rsidP="006B0C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Pr="006B0CAB" w:rsidRDefault="00CD5E2D" w:rsidP="006B0C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Default="004E320C" w:rsidP="00CD5E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>от 09.03.2016 №</w:t>
      </w:r>
      <w:r w:rsidR="00583E08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B66B91" w:rsidRPr="004E320C" w:rsidRDefault="00B66B91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20C">
        <w:rPr>
          <w:rFonts w:ascii="Times New Roman" w:hAnsi="Times New Roman"/>
          <w:b/>
          <w:sz w:val="24"/>
          <w:szCs w:val="24"/>
        </w:rPr>
        <w:t>Комиссия</w:t>
      </w: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20C">
        <w:rPr>
          <w:rFonts w:ascii="Times New Roman" w:hAnsi="Times New Roman"/>
          <w:b/>
          <w:sz w:val="24"/>
          <w:szCs w:val="24"/>
        </w:rPr>
        <w:t>для организации работ в период весеннего половодья</w:t>
      </w: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320C">
        <w:rPr>
          <w:rFonts w:ascii="Times New Roman" w:hAnsi="Times New Roman"/>
          <w:sz w:val="24"/>
          <w:szCs w:val="24"/>
        </w:rPr>
        <w:t>Куксенок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И.Г. – Глава </w:t>
      </w:r>
      <w:proofErr w:type="spellStart"/>
      <w:r w:rsidRPr="004E320C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сельского поселения – председатель комиссии</w:t>
      </w: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320C">
        <w:rPr>
          <w:rFonts w:ascii="Times New Roman" w:hAnsi="Times New Roman"/>
          <w:sz w:val="24"/>
          <w:szCs w:val="24"/>
        </w:rPr>
        <w:t>Мархонько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С.В. – управляющий делами Администрации  - заместитель председателя</w:t>
      </w: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Филимонова М.В. – специалист по ЖКХ, ГО и ЧС – секретарь комиссии</w:t>
      </w: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Члены комиссии:</w:t>
      </w:r>
    </w:p>
    <w:p w:rsidR="004E320C" w:rsidRP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 xml:space="preserve">Гайдученко Т.П. – администратор </w:t>
      </w:r>
      <w:proofErr w:type="gramStart"/>
      <w:r w:rsidRPr="004E320C">
        <w:rPr>
          <w:rFonts w:ascii="Times New Roman" w:hAnsi="Times New Roman"/>
          <w:sz w:val="24"/>
          <w:szCs w:val="24"/>
        </w:rPr>
        <w:t>с</w:t>
      </w:r>
      <w:proofErr w:type="gramEnd"/>
      <w:r w:rsidRPr="004E320C">
        <w:rPr>
          <w:rFonts w:ascii="Times New Roman" w:hAnsi="Times New Roman"/>
          <w:sz w:val="24"/>
          <w:szCs w:val="24"/>
        </w:rPr>
        <w:t>. Малиновка</w:t>
      </w:r>
    </w:p>
    <w:p w:rsidR="004E320C" w:rsidRP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 xml:space="preserve">Ракитин О.М. – </w:t>
      </w:r>
      <w:proofErr w:type="spellStart"/>
      <w:r w:rsidRPr="004E320C">
        <w:rPr>
          <w:rFonts w:ascii="Times New Roman" w:hAnsi="Times New Roman"/>
          <w:sz w:val="24"/>
          <w:szCs w:val="24"/>
        </w:rPr>
        <w:t>водораздатчик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ООО «Энергоресурс» (по согласованию)</w:t>
      </w:r>
    </w:p>
    <w:p w:rsidR="004E320C" w:rsidRP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Тайников Г.Г. – председатель СПК «</w:t>
      </w:r>
      <w:proofErr w:type="spellStart"/>
      <w:r w:rsidRPr="004E320C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4E320C">
        <w:rPr>
          <w:rFonts w:ascii="Times New Roman" w:hAnsi="Times New Roman"/>
          <w:sz w:val="24"/>
          <w:szCs w:val="24"/>
        </w:rPr>
        <w:t>» (по согласованию)</w:t>
      </w:r>
    </w:p>
    <w:p w:rsid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E320C">
        <w:rPr>
          <w:rFonts w:ascii="Times New Roman" w:hAnsi="Times New Roman"/>
          <w:sz w:val="24"/>
          <w:szCs w:val="24"/>
        </w:rPr>
        <w:t>Процкий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Н.Н. – машинист угольной котельной ООО «Энергоресурс» (по согласованию) </w:t>
      </w: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09.03.2016 №</w:t>
      </w:r>
      <w:r w:rsidR="00583E08">
        <w:rPr>
          <w:rFonts w:ascii="Times New Roman" w:hAnsi="Times New Roman"/>
          <w:sz w:val="24"/>
          <w:szCs w:val="24"/>
        </w:rPr>
        <w:t xml:space="preserve"> 15</w:t>
      </w:r>
      <w:bookmarkStart w:id="0" w:name="_GoBack"/>
      <w:bookmarkEnd w:id="0"/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ECB">
        <w:rPr>
          <w:rFonts w:ascii="Times New Roman" w:hAnsi="Times New Roman"/>
          <w:b/>
          <w:sz w:val="24"/>
          <w:szCs w:val="24"/>
        </w:rPr>
        <w:t>План мероприятий по организации работ в период подготовки</w:t>
      </w:r>
    </w:p>
    <w:p w:rsidR="00EC5ECB" w:rsidRDefault="00EC5ECB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ECB">
        <w:rPr>
          <w:rFonts w:ascii="Times New Roman" w:hAnsi="Times New Roman"/>
          <w:b/>
          <w:sz w:val="24"/>
          <w:szCs w:val="24"/>
        </w:rPr>
        <w:t xml:space="preserve">И пропуску весеннего половодья на территории </w:t>
      </w:r>
      <w:proofErr w:type="spellStart"/>
      <w:r w:rsidRPr="00EC5ECB">
        <w:rPr>
          <w:rFonts w:ascii="Times New Roman" w:hAnsi="Times New Roman"/>
          <w:b/>
          <w:sz w:val="24"/>
          <w:szCs w:val="24"/>
        </w:rPr>
        <w:t>Новокривошеинского</w:t>
      </w:r>
      <w:proofErr w:type="spellEnd"/>
      <w:r w:rsidRPr="00EC5ECB">
        <w:rPr>
          <w:rFonts w:ascii="Times New Roman" w:hAnsi="Times New Roman"/>
          <w:b/>
          <w:sz w:val="24"/>
          <w:szCs w:val="24"/>
        </w:rPr>
        <w:t xml:space="preserve"> сельского поселения в 2016 году</w:t>
      </w:r>
    </w:p>
    <w:p w:rsidR="00EC5ECB" w:rsidRDefault="00EC5ECB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62"/>
        <w:gridCol w:w="1914"/>
        <w:gridCol w:w="2304"/>
        <w:gridCol w:w="1524"/>
      </w:tblGrid>
      <w:tr w:rsidR="00EC5ECB" w:rsidRPr="00EC5ECB" w:rsidTr="00EC5ECB">
        <w:tc>
          <w:tcPr>
            <w:tcW w:w="709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5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5E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заседание КЧС и ПБ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задачах по организованному пропуску паводковых вод 2016 года»</w:t>
            </w:r>
          </w:p>
        </w:tc>
        <w:tc>
          <w:tcPr>
            <w:tcW w:w="1914" w:type="dxa"/>
          </w:tcPr>
          <w:p w:rsid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</w:t>
            </w:r>
          </w:p>
        </w:tc>
        <w:tc>
          <w:tcPr>
            <w:tcW w:w="2304" w:type="dxa"/>
          </w:tcPr>
          <w:p w:rsidR="00EC5ECB" w:rsidRDefault="00EC5ECB" w:rsidP="00EC5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EC5ECB" w:rsidRPr="00EC5ECB" w:rsidRDefault="00EC5ECB" w:rsidP="00EC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М.В.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</w:t>
            </w:r>
            <w:r w:rsidR="00C26DB2">
              <w:rPr>
                <w:rFonts w:ascii="Times New Roman" w:hAnsi="Times New Roman"/>
                <w:sz w:val="24"/>
                <w:szCs w:val="24"/>
              </w:rPr>
              <w:t xml:space="preserve">бухгалтерии подготовить сметы расходов на </w:t>
            </w:r>
            <w:proofErr w:type="spellStart"/>
            <w:r w:rsidR="00C26DB2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="00C26DB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14" w:type="dxa"/>
          </w:tcPr>
          <w:p w:rsid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C26DB2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2304" w:type="dxa"/>
          </w:tcPr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объектах, попадающих в  зоны затопления и подтопления, заблаговременно провести мероприятия: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исключению взрывов и возгораний при затоплении (прекращение подачи электроэнергии, газа);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технологического и другого оборудования к затоплению (подтоплению) (усиление крепления, гидроизоляция, консервация);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к локализации аварий на коммунально-энергетических сетях;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проверке и осмотру оборудования, зданий и сооружений, выполнить своевременный ремонт оборудования, обеспечить отвод талых вод;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к устойчивому функционированию систем водозаборных, водоочистных и канализационных сооружений;</w:t>
            </w:r>
          </w:p>
          <w:p w:rsidR="00EC5ECB" w:rsidRPr="00EC5ECB" w:rsidRDefault="00C26DB2" w:rsidP="00C2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сохранности материальных средств (вывозку из зон затопления стройматериалов, кормов).</w:t>
            </w:r>
          </w:p>
        </w:tc>
        <w:tc>
          <w:tcPr>
            <w:tcW w:w="1914" w:type="dxa"/>
          </w:tcPr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</w:p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2304" w:type="dxa"/>
          </w:tcPr>
          <w:p w:rsid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Тайников Г.Г.</w:t>
            </w:r>
          </w:p>
          <w:p w:rsidR="00C26DB2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Обеспечить: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усиление лабораторного </w:t>
            </w:r>
            <w:proofErr w:type="gramStart"/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питьевой воды;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обязательную дезинфекцию питьевой воды из поверхностных источников водоснабжения;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за санитарно-гигиеническим состоянием территорий, попадающих в зоны подтопления;</w:t>
            </w:r>
          </w:p>
          <w:p w:rsidR="00EC5ECB" w:rsidRPr="00EC5ECB" w:rsidRDefault="00C26DB2" w:rsidP="00C2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организацию выполнения санитарной очистки территорий попадающих в зоны подтопления.</w:t>
            </w:r>
          </w:p>
        </w:tc>
        <w:tc>
          <w:tcPr>
            <w:tcW w:w="1914" w:type="dxa"/>
          </w:tcPr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</w:p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25.03.206</w:t>
            </w:r>
          </w:p>
        </w:tc>
        <w:tc>
          <w:tcPr>
            <w:tcW w:w="2304" w:type="dxa"/>
          </w:tcPr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2" w:type="dxa"/>
          </w:tcPr>
          <w:p w:rsidR="007C424C" w:rsidRPr="007C424C" w:rsidRDefault="007C424C" w:rsidP="007C42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подготовку инженерных сооружений, автомобильных дорог, других транспортных коммуникаций к весеннему половодью (произвести очистку коллекторов, придорожных труб, дренажей, водоотводных каналов и кюветов, проверить состояние готовности водооткачивающей техники).</w:t>
            </w:r>
          </w:p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7C424C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2304" w:type="dxa"/>
          </w:tcPr>
          <w:p w:rsid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М.В.</w:t>
            </w:r>
          </w:p>
          <w:p w:rsidR="007C424C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Гайдученко Т.П. 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сбор, обобщение, оценку складывающейся паводковой ситуации и передачу информации ведущему специалисту по ГО и ЧС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914" w:type="dxa"/>
          </w:tcPr>
          <w:p w:rsidR="007C424C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01.04.2016 </w:t>
            </w:r>
          </w:p>
        </w:tc>
        <w:tc>
          <w:tcPr>
            <w:tcW w:w="2304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М.В.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Спланировать и 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об обстановке в период половодья.</w:t>
            </w:r>
          </w:p>
        </w:tc>
        <w:tc>
          <w:tcPr>
            <w:tcW w:w="1914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04" w:type="dxa"/>
          </w:tcPr>
          <w:p w:rsid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М.В.</w:t>
            </w:r>
          </w:p>
          <w:p w:rsidR="007C424C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Гайдученко Т.П.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состояние готовности водооткачивающей техники </w:t>
            </w:r>
          </w:p>
        </w:tc>
        <w:tc>
          <w:tcPr>
            <w:tcW w:w="1914" w:type="dxa"/>
          </w:tcPr>
          <w:p w:rsidR="007C424C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25.03.2016 </w:t>
            </w:r>
          </w:p>
        </w:tc>
        <w:tc>
          <w:tcPr>
            <w:tcW w:w="2304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 О.М.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EC5ECB" w:rsidRDefault="004E320C" w:rsidP="004E3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320C" w:rsidRPr="004E320C" w:rsidSect="00086E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3AD"/>
    <w:multiLevelType w:val="singleLevel"/>
    <w:tmpl w:val="DC80C7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586344"/>
    <w:multiLevelType w:val="hybridMultilevel"/>
    <w:tmpl w:val="75F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7E1"/>
    <w:multiLevelType w:val="multilevel"/>
    <w:tmpl w:val="C4E0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F2"/>
    <w:rsid w:val="00086E24"/>
    <w:rsid w:val="003F0EF2"/>
    <w:rsid w:val="004E320C"/>
    <w:rsid w:val="00583E08"/>
    <w:rsid w:val="006B0CAB"/>
    <w:rsid w:val="007C424C"/>
    <w:rsid w:val="00B66B91"/>
    <w:rsid w:val="00C26DB2"/>
    <w:rsid w:val="00C9793F"/>
    <w:rsid w:val="00CD5E2D"/>
    <w:rsid w:val="00EC5ECB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2D"/>
    <w:pPr>
      <w:ind w:left="720"/>
      <w:contextualSpacing/>
    </w:pPr>
  </w:style>
  <w:style w:type="table" w:styleId="a4">
    <w:name w:val="Table Grid"/>
    <w:basedOn w:val="a1"/>
    <w:uiPriority w:val="59"/>
    <w:rsid w:val="00EC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2D"/>
    <w:pPr>
      <w:ind w:left="720"/>
      <w:contextualSpacing/>
    </w:pPr>
  </w:style>
  <w:style w:type="table" w:styleId="a4">
    <w:name w:val="Table Grid"/>
    <w:basedOn w:val="a1"/>
    <w:uiPriority w:val="59"/>
    <w:rsid w:val="00EC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2016-03-11T04:50:00Z</cp:lastPrinted>
  <dcterms:created xsi:type="dcterms:W3CDTF">2016-03-10T06:31:00Z</dcterms:created>
  <dcterms:modified xsi:type="dcterms:W3CDTF">2016-03-11T04:50:00Z</dcterms:modified>
</cp:coreProperties>
</file>