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4" w:rsidRDefault="00F56748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прокурора Кривошеинского района Томской области внесены изменения в Положение о порядке управления и распоряжения муниципальным имуществом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F56748" w:rsidRDefault="00F56748" w:rsidP="00F56748">
      <w:pPr>
        <w:ind w:firstLine="0"/>
        <w:rPr>
          <w:sz w:val="28"/>
          <w:szCs w:val="28"/>
        </w:rPr>
      </w:pPr>
      <w:r w:rsidRPr="00F56748">
        <w:rPr>
          <w:sz w:val="28"/>
          <w:szCs w:val="28"/>
        </w:rPr>
        <w:t xml:space="preserve">В порядке реализации предоставленного прокурору района положениями Устава Кривошеинского района права нормотворческой инициативы прокурором района председателю Думы Кривошеинского района направлен проект решения Думы Кривошеинского района «О внесении изменений в </w:t>
      </w:r>
      <w:bookmarkStart w:id="0" w:name="_Hlk99006097"/>
      <w:r w:rsidRPr="00F56748">
        <w:rPr>
          <w:sz w:val="28"/>
          <w:szCs w:val="28"/>
        </w:rPr>
        <w:t>решение Думы Кривошеинского района от 28.07.2011 № 83 «Об утверждении Положения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</w:t>
      </w:r>
      <w:bookmarkEnd w:id="0"/>
      <w:r>
        <w:rPr>
          <w:sz w:val="28"/>
          <w:szCs w:val="28"/>
        </w:rPr>
        <w:t>», разработанный по результатам правового мониторинга.</w:t>
      </w:r>
    </w:p>
    <w:p w:rsidR="00F56748" w:rsidRDefault="00F56748" w:rsidP="00F5674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Федеральным законом от 6 марта 2022 года № 45-ФЗ «О внесении изменения в статью 2 Федерального закона «Об автономных учреждениях» уточнены взаимоотношения автономного учреждения и собственника имущества автономного учреждения. Установлено, что собственник имущества автономного учреждения несет субсидиарную ответственность по обязательствам автономного учреждения в случаях, предусмотренных Гражданским кодексом Российской Федерации.</w:t>
      </w:r>
    </w:p>
    <w:p w:rsidR="00F56748" w:rsidRDefault="00F56748" w:rsidP="00F5674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 этом в Положении </w:t>
      </w:r>
      <w:r w:rsidRPr="00167466">
        <w:rPr>
          <w:sz w:val="28"/>
          <w:szCs w:val="28"/>
        </w:rPr>
        <w:t xml:space="preserve">о порядке </w:t>
      </w:r>
      <w:r w:rsidRPr="00A52958">
        <w:rPr>
          <w:sz w:val="28"/>
          <w:szCs w:val="28"/>
        </w:rPr>
        <w:t>управления и распоряжения муниципальным имуществом, находящимся в муниципальной собственности муниципального образования</w:t>
      </w:r>
      <w:r>
        <w:rPr>
          <w:sz w:val="28"/>
          <w:szCs w:val="28"/>
        </w:rPr>
        <w:t xml:space="preserve"> </w:t>
      </w:r>
      <w:r w:rsidRPr="00A52958">
        <w:rPr>
          <w:sz w:val="28"/>
          <w:szCs w:val="28"/>
        </w:rPr>
        <w:t>«Кривошеинский район»</w:t>
      </w:r>
      <w:r>
        <w:rPr>
          <w:sz w:val="28"/>
          <w:szCs w:val="28"/>
        </w:rPr>
        <w:t xml:space="preserve">, утвержденном </w:t>
      </w:r>
      <w:r w:rsidRPr="0016746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167466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Кривошеинского </w:t>
      </w:r>
      <w:r w:rsidRPr="00167466">
        <w:rPr>
          <w:sz w:val="28"/>
          <w:szCs w:val="28"/>
        </w:rPr>
        <w:t>района Томской области</w:t>
      </w:r>
      <w:r>
        <w:rPr>
          <w:sz w:val="28"/>
          <w:szCs w:val="28"/>
        </w:rPr>
        <w:t xml:space="preserve"> от 28.07.2011 </w:t>
      </w:r>
      <w:r>
        <w:rPr>
          <w:sz w:val="28"/>
          <w:szCs w:val="28"/>
        </w:rPr>
        <w:br/>
        <w:t xml:space="preserve">№ 83, на собственника имущества автономного учреждения не </w:t>
      </w:r>
      <w:r w:rsidR="003E65D7">
        <w:rPr>
          <w:sz w:val="28"/>
          <w:szCs w:val="28"/>
        </w:rPr>
        <w:t>возлагалась</w:t>
      </w:r>
      <w:bookmarkStart w:id="1" w:name="_GoBack"/>
      <w:bookmarkEnd w:id="1"/>
      <w:r>
        <w:rPr>
          <w:sz w:val="28"/>
          <w:szCs w:val="28"/>
        </w:rPr>
        <w:t xml:space="preserve"> ответственность по обязательствам последнего. </w:t>
      </w:r>
    </w:p>
    <w:p w:rsidR="00F56748" w:rsidRDefault="00F56748" w:rsidP="00F56748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Одновременно Проектом прокуратуры района в тексте решения устранялись  нарушения правил юридической техники, включая отсылки к утратившим силу нормам закона.</w:t>
      </w:r>
    </w:p>
    <w:p w:rsidR="003F2ADC" w:rsidRPr="00F56748" w:rsidRDefault="00F56748" w:rsidP="00F56748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проект</w:t>
      </w:r>
      <w:r w:rsidR="00F1313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13139">
        <w:rPr>
          <w:sz w:val="28"/>
          <w:szCs w:val="28"/>
        </w:rPr>
        <w:t xml:space="preserve">в вышеуказанный акт органа местного самоуправления 28 апреля 2022 года внесены соответствующие изменения. </w:t>
      </w:r>
    </w:p>
    <w:sectPr w:rsidR="003F2ADC" w:rsidRPr="00F56748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33136A"/>
    <w:rsid w:val="003942A7"/>
    <w:rsid w:val="003E65D7"/>
    <w:rsid w:val="003F2ADC"/>
    <w:rsid w:val="00461AE9"/>
    <w:rsid w:val="004A76B2"/>
    <w:rsid w:val="005F7AC0"/>
    <w:rsid w:val="008337FA"/>
    <w:rsid w:val="00926BD3"/>
    <w:rsid w:val="009765ED"/>
    <w:rsid w:val="00976AAF"/>
    <w:rsid w:val="009D4BF4"/>
    <w:rsid w:val="00A85185"/>
    <w:rsid w:val="00B870AC"/>
    <w:rsid w:val="00C6596B"/>
    <w:rsid w:val="00DB7D8A"/>
    <w:rsid w:val="00EC4BB1"/>
    <w:rsid w:val="00F13139"/>
    <w:rsid w:val="00F44048"/>
    <w:rsid w:val="00F567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FA46"/>
  <w15:docId w15:val="{D346F65A-D36F-49B3-B8B6-BD4DFF58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748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14</cp:revision>
  <cp:lastPrinted>2021-12-27T06:13:00Z</cp:lastPrinted>
  <dcterms:created xsi:type="dcterms:W3CDTF">2021-07-28T07:39:00Z</dcterms:created>
  <dcterms:modified xsi:type="dcterms:W3CDTF">2022-04-28T17:19:00Z</dcterms:modified>
</cp:coreProperties>
</file>