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5D" w:rsidRPr="0047665D" w:rsidRDefault="0047665D" w:rsidP="0047665D">
      <w:pPr>
        <w:spacing w:after="0"/>
        <w:rPr>
          <w:rFonts w:ascii="Times New Roman" w:hAnsi="Times New Roman"/>
          <w:b/>
          <w:sz w:val="24"/>
          <w:szCs w:val="24"/>
          <w:lang w:val="ru-RU"/>
        </w:rPr>
      </w:pPr>
      <w:r w:rsidRPr="0047665D">
        <w:rPr>
          <w:rFonts w:ascii="Times New Roman" w:hAnsi="Times New Roman"/>
          <w:b/>
          <w:sz w:val="24"/>
          <w:szCs w:val="24"/>
          <w:lang w:val="ru-RU"/>
        </w:rPr>
        <w:t>АДМИНИСТРАЦИЯ  НОВОКРИВОШЕИНСКОГО СЕЛЬСКОГО ПОСЕЛЕНИЯ</w:t>
      </w:r>
    </w:p>
    <w:p w:rsidR="0047665D" w:rsidRPr="0047665D" w:rsidRDefault="0047665D" w:rsidP="0047665D">
      <w:pPr>
        <w:spacing w:after="0"/>
        <w:jc w:val="center"/>
        <w:rPr>
          <w:rFonts w:ascii="Times New Roman" w:hAnsi="Times New Roman"/>
          <w:b/>
          <w:sz w:val="24"/>
          <w:szCs w:val="24"/>
          <w:lang w:val="ru-RU"/>
        </w:rPr>
      </w:pPr>
    </w:p>
    <w:p w:rsidR="0047665D" w:rsidRPr="0047665D" w:rsidRDefault="0047665D" w:rsidP="0047665D">
      <w:pPr>
        <w:spacing w:after="0"/>
        <w:jc w:val="center"/>
        <w:rPr>
          <w:rFonts w:ascii="Times New Roman" w:hAnsi="Times New Roman"/>
          <w:sz w:val="24"/>
          <w:szCs w:val="24"/>
          <w:lang w:val="ru-RU"/>
        </w:rPr>
      </w:pPr>
      <w:r w:rsidRPr="0047665D">
        <w:rPr>
          <w:rFonts w:ascii="Times New Roman" w:hAnsi="Times New Roman"/>
          <w:b/>
          <w:sz w:val="24"/>
          <w:szCs w:val="24"/>
          <w:lang w:val="ru-RU"/>
        </w:rPr>
        <w:t>ПОСТАНОВЛЕНИЕ</w:t>
      </w:r>
    </w:p>
    <w:p w:rsidR="0047665D" w:rsidRPr="0047665D" w:rsidRDefault="0047665D" w:rsidP="0047665D">
      <w:pPr>
        <w:spacing w:after="0"/>
        <w:rPr>
          <w:rFonts w:ascii="Times New Roman" w:hAnsi="Times New Roman"/>
          <w:b/>
          <w:sz w:val="24"/>
          <w:szCs w:val="24"/>
          <w:lang w:val="ru-RU"/>
        </w:rPr>
      </w:pPr>
      <w:r>
        <w:rPr>
          <w:rFonts w:ascii="Times New Roman" w:hAnsi="Times New Roman"/>
          <w:sz w:val="24"/>
          <w:szCs w:val="24"/>
          <w:lang w:val="ru-RU"/>
        </w:rPr>
        <w:t>15</w:t>
      </w:r>
      <w:r w:rsidRPr="0047665D">
        <w:rPr>
          <w:rFonts w:ascii="Times New Roman" w:hAnsi="Times New Roman"/>
          <w:sz w:val="24"/>
          <w:szCs w:val="24"/>
          <w:lang w:val="ru-RU"/>
        </w:rPr>
        <w:t>.</w:t>
      </w:r>
      <w:r>
        <w:rPr>
          <w:rFonts w:ascii="Times New Roman" w:hAnsi="Times New Roman"/>
          <w:sz w:val="24"/>
          <w:szCs w:val="24"/>
          <w:lang w:val="ru-RU"/>
        </w:rPr>
        <w:t>09</w:t>
      </w:r>
      <w:r w:rsidRPr="0047665D">
        <w:rPr>
          <w:rFonts w:ascii="Times New Roman" w:hAnsi="Times New Roman"/>
          <w:sz w:val="24"/>
          <w:szCs w:val="24"/>
          <w:lang w:val="ru-RU"/>
        </w:rPr>
        <w:t>.2014</w:t>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r>
      <w:r w:rsidRPr="0047665D">
        <w:rPr>
          <w:rFonts w:ascii="Times New Roman" w:hAnsi="Times New Roman"/>
          <w:sz w:val="24"/>
          <w:szCs w:val="24"/>
          <w:lang w:val="ru-RU"/>
        </w:rPr>
        <w:tab/>
        <w:t xml:space="preserve">№ </w:t>
      </w:r>
      <w:r>
        <w:rPr>
          <w:rFonts w:ascii="Times New Roman" w:hAnsi="Times New Roman"/>
          <w:sz w:val="24"/>
          <w:szCs w:val="24"/>
          <w:lang w:val="ru-RU"/>
        </w:rPr>
        <w:t>63а</w:t>
      </w:r>
    </w:p>
    <w:p w:rsidR="0047665D" w:rsidRPr="0047665D" w:rsidRDefault="0047665D" w:rsidP="0047665D">
      <w:pPr>
        <w:spacing w:after="0"/>
        <w:jc w:val="center"/>
        <w:rPr>
          <w:rFonts w:ascii="Times New Roman" w:hAnsi="Times New Roman"/>
          <w:sz w:val="24"/>
          <w:szCs w:val="24"/>
          <w:lang w:val="ru-RU"/>
        </w:rPr>
      </w:pPr>
      <w:proofErr w:type="spellStart"/>
      <w:r w:rsidRPr="0047665D">
        <w:rPr>
          <w:rFonts w:ascii="Times New Roman" w:hAnsi="Times New Roman"/>
          <w:sz w:val="24"/>
          <w:szCs w:val="24"/>
          <w:lang w:val="ru-RU"/>
        </w:rPr>
        <w:t>с</w:t>
      </w:r>
      <w:proofErr w:type="gramStart"/>
      <w:r w:rsidRPr="0047665D">
        <w:rPr>
          <w:rFonts w:ascii="Times New Roman" w:hAnsi="Times New Roman"/>
          <w:sz w:val="24"/>
          <w:szCs w:val="24"/>
          <w:lang w:val="ru-RU"/>
        </w:rPr>
        <w:t>.Н</w:t>
      </w:r>
      <w:proofErr w:type="gramEnd"/>
      <w:r w:rsidRPr="0047665D">
        <w:rPr>
          <w:rFonts w:ascii="Times New Roman" w:hAnsi="Times New Roman"/>
          <w:sz w:val="24"/>
          <w:szCs w:val="24"/>
          <w:lang w:val="ru-RU"/>
        </w:rPr>
        <w:t>овокривошеино</w:t>
      </w:r>
      <w:proofErr w:type="spellEnd"/>
    </w:p>
    <w:p w:rsidR="0047665D" w:rsidRPr="0047665D" w:rsidRDefault="0047665D" w:rsidP="0047665D">
      <w:pPr>
        <w:spacing w:after="0"/>
        <w:jc w:val="center"/>
        <w:rPr>
          <w:rFonts w:ascii="Times New Roman" w:hAnsi="Times New Roman"/>
          <w:sz w:val="24"/>
          <w:szCs w:val="24"/>
          <w:lang w:val="ru-RU"/>
        </w:rPr>
      </w:pPr>
      <w:proofErr w:type="spellStart"/>
      <w:r w:rsidRPr="0047665D">
        <w:rPr>
          <w:rFonts w:ascii="Times New Roman" w:hAnsi="Times New Roman"/>
          <w:sz w:val="24"/>
          <w:szCs w:val="24"/>
          <w:lang w:val="ru-RU"/>
        </w:rPr>
        <w:t>Кривошеинского</w:t>
      </w:r>
      <w:proofErr w:type="spellEnd"/>
      <w:r w:rsidRPr="0047665D">
        <w:rPr>
          <w:rFonts w:ascii="Times New Roman" w:hAnsi="Times New Roman"/>
          <w:sz w:val="24"/>
          <w:szCs w:val="24"/>
          <w:lang w:val="ru-RU"/>
        </w:rPr>
        <w:t xml:space="preserve"> района</w:t>
      </w:r>
    </w:p>
    <w:p w:rsidR="00CE0D1B" w:rsidRPr="0047665D" w:rsidRDefault="0047665D" w:rsidP="0047665D">
      <w:pPr>
        <w:spacing w:after="0"/>
        <w:jc w:val="center"/>
        <w:rPr>
          <w:rFonts w:ascii="Times New Roman" w:hAnsi="Times New Roman"/>
          <w:sz w:val="24"/>
          <w:szCs w:val="24"/>
          <w:lang w:val="ru-RU"/>
        </w:rPr>
      </w:pPr>
      <w:r w:rsidRPr="0047665D">
        <w:rPr>
          <w:rFonts w:ascii="Times New Roman" w:hAnsi="Times New Roman"/>
          <w:sz w:val="24"/>
          <w:szCs w:val="24"/>
          <w:lang w:val="ru-RU"/>
        </w:rPr>
        <w:t>Томской области</w:t>
      </w:r>
    </w:p>
    <w:p w:rsidR="001F7B08" w:rsidRDefault="001F7B08" w:rsidP="00CE0D1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Об утверждении </w:t>
      </w:r>
      <w:r w:rsidR="00AF7A0A" w:rsidRPr="00AF7A0A">
        <w:rPr>
          <w:rFonts w:ascii="Times New Roman" w:eastAsia="Times New Roman" w:hAnsi="Times New Roman" w:cs="Times New Roman"/>
          <w:sz w:val="24"/>
          <w:szCs w:val="24"/>
          <w:lang w:val="ru-RU" w:eastAsia="ru-RU" w:bidi="ar-SA"/>
        </w:rPr>
        <w:t>П</w:t>
      </w:r>
      <w:r>
        <w:rPr>
          <w:rFonts w:ascii="Times New Roman" w:eastAsia="Times New Roman" w:hAnsi="Times New Roman" w:cs="Times New Roman"/>
          <w:sz w:val="24"/>
          <w:szCs w:val="24"/>
          <w:lang w:val="ru-RU" w:eastAsia="ru-RU" w:bidi="ar-SA"/>
        </w:rPr>
        <w:t>орядка</w:t>
      </w:r>
      <w:r w:rsidR="00CE0D1B" w:rsidRPr="00CE0D1B">
        <w:rPr>
          <w:rFonts w:ascii="Times New Roman" w:eastAsia="Times New Roman" w:hAnsi="Times New Roman" w:cs="Times New Roman"/>
          <w:sz w:val="24"/>
          <w:szCs w:val="24"/>
          <w:lang w:val="ru-RU" w:eastAsia="ru-RU" w:bidi="ar-SA"/>
        </w:rPr>
        <w:t xml:space="preserve"> осуществления </w:t>
      </w:r>
    </w:p>
    <w:p w:rsidR="001F7B08"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полномочий органом </w:t>
      </w:r>
      <w:proofErr w:type="gramStart"/>
      <w:r w:rsidRPr="00CE0D1B">
        <w:rPr>
          <w:rFonts w:ascii="Times New Roman" w:eastAsia="Times New Roman" w:hAnsi="Times New Roman" w:cs="Times New Roman"/>
          <w:sz w:val="24"/>
          <w:szCs w:val="24"/>
          <w:lang w:val="ru-RU" w:eastAsia="ru-RU" w:bidi="ar-SA"/>
        </w:rPr>
        <w:t>внутреннего</w:t>
      </w:r>
      <w:proofErr w:type="gramEnd"/>
    </w:p>
    <w:p w:rsidR="00CE0D1B" w:rsidRPr="00CE0D1B"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муниципального</w:t>
      </w:r>
      <w:r w:rsidR="001F7B08">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sz w:val="24"/>
          <w:szCs w:val="24"/>
          <w:lang w:val="ru-RU" w:eastAsia="ru-RU" w:bidi="ar-SA"/>
        </w:rPr>
        <w:t>финансового контроля</w:t>
      </w:r>
    </w:p>
    <w:p w:rsidR="00CE0D1B" w:rsidRPr="00CE0D1B" w:rsidRDefault="00CE0D1B" w:rsidP="00CE0D1B">
      <w:pPr>
        <w:spacing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AF7A0A">
      <w:pPr>
        <w:spacing w:before="100" w:beforeAutospacing="1" w:after="0" w:line="240" w:lineRule="auto"/>
        <w:ind w:firstLine="708"/>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r w:rsidR="00D26113">
        <w:rPr>
          <w:rFonts w:ascii="Times New Roman" w:eastAsia="Times New Roman" w:hAnsi="Times New Roman" w:cs="Times New Roman"/>
          <w:sz w:val="24"/>
          <w:szCs w:val="24"/>
          <w:lang w:val="ru-RU" w:eastAsia="ru-RU" w:bidi="ar-SA"/>
        </w:rPr>
        <w:t xml:space="preserve"> </w:t>
      </w:r>
      <w:proofErr w:type="spellStart"/>
      <w:r w:rsidR="0047665D">
        <w:rPr>
          <w:rFonts w:ascii="Times New Roman" w:eastAsia="Times New Roman" w:hAnsi="Times New Roman" w:cs="Times New Roman"/>
          <w:sz w:val="24"/>
          <w:szCs w:val="24"/>
          <w:lang w:val="ru-RU" w:eastAsia="ru-RU" w:bidi="ar-SA"/>
        </w:rPr>
        <w:t>Новокривошеинского</w:t>
      </w:r>
      <w:proofErr w:type="spellEnd"/>
      <w:r w:rsidR="0047665D">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sz w:val="24"/>
          <w:szCs w:val="24"/>
          <w:lang w:val="ru-RU" w:eastAsia="ru-RU" w:bidi="ar-SA"/>
        </w:rPr>
        <w:t>сельского поселения</w:t>
      </w:r>
      <w:proofErr w:type="gramEnd"/>
    </w:p>
    <w:p w:rsidR="00CE0D1B" w:rsidRPr="00CE0D1B" w:rsidRDefault="00AF7A0A"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ПОСТАНОВЛЯЮ</w:t>
      </w:r>
      <w:r w:rsidR="00CE0D1B" w:rsidRPr="00CE0D1B">
        <w:rPr>
          <w:rFonts w:ascii="Times New Roman" w:eastAsia="Times New Roman" w:hAnsi="Times New Roman" w:cs="Times New Roman"/>
          <w:sz w:val="24"/>
          <w:szCs w:val="24"/>
          <w:lang w:val="ru-RU" w:eastAsia="ru-RU" w:bidi="ar-SA"/>
        </w:rPr>
        <w:t> </w:t>
      </w:r>
    </w:p>
    <w:p w:rsidR="00CE0D1B" w:rsidRPr="00CE0D1B" w:rsidRDefault="00CE0D1B" w:rsidP="003E69F5">
      <w:pPr>
        <w:spacing w:after="0"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1. Утвердить прилагаемый Порядок осуществления полномочий органом внутреннего муниц</w:t>
      </w:r>
      <w:r w:rsidR="0047665D">
        <w:rPr>
          <w:rFonts w:ascii="Times New Roman" w:eastAsia="Times New Roman" w:hAnsi="Times New Roman" w:cs="Times New Roman"/>
          <w:sz w:val="24"/>
          <w:szCs w:val="24"/>
          <w:lang w:val="ru-RU" w:eastAsia="ru-RU" w:bidi="ar-SA"/>
        </w:rPr>
        <w:t>ипального финансового контроля согласно приложению.</w:t>
      </w:r>
    </w:p>
    <w:p w:rsidR="003E69F5" w:rsidRPr="003E69F5" w:rsidRDefault="00CE0D1B" w:rsidP="003E69F5">
      <w:pPr>
        <w:spacing w:after="0" w:line="240" w:lineRule="auto"/>
        <w:jc w:val="both"/>
        <w:rPr>
          <w:rFonts w:ascii="Times New Roman" w:hAnsi="Times New Roman"/>
          <w:color w:val="000000"/>
          <w:sz w:val="24"/>
          <w:szCs w:val="24"/>
          <w:lang w:val="ru-RU"/>
        </w:rPr>
      </w:pPr>
      <w:r w:rsidRPr="00CE0D1B">
        <w:rPr>
          <w:rFonts w:ascii="Times New Roman" w:eastAsia="Times New Roman" w:hAnsi="Times New Roman" w:cs="Times New Roman"/>
          <w:sz w:val="24"/>
          <w:szCs w:val="24"/>
          <w:lang w:val="ru-RU" w:eastAsia="ru-RU" w:bidi="ar-SA"/>
        </w:rPr>
        <w:t xml:space="preserve"> </w:t>
      </w:r>
      <w:r w:rsidR="003E69F5">
        <w:rPr>
          <w:rFonts w:ascii="Times New Roman" w:eastAsia="Times New Roman" w:hAnsi="Times New Roman" w:cs="Times New Roman"/>
          <w:sz w:val="24"/>
          <w:szCs w:val="24"/>
          <w:lang w:val="ru-RU" w:eastAsia="ru-RU" w:bidi="ar-SA"/>
        </w:rPr>
        <w:tab/>
      </w:r>
      <w:r w:rsidR="003E69F5" w:rsidRPr="003E69F5">
        <w:rPr>
          <w:rFonts w:ascii="Times New Roman" w:hAnsi="Times New Roman"/>
          <w:sz w:val="24"/>
          <w:szCs w:val="24"/>
          <w:lang w:val="ru-RU"/>
        </w:rPr>
        <w:t>2.</w:t>
      </w:r>
      <w:r w:rsidR="00D26113">
        <w:rPr>
          <w:rFonts w:ascii="Times New Roman" w:hAnsi="Times New Roman"/>
          <w:sz w:val="24"/>
          <w:szCs w:val="24"/>
          <w:lang w:val="ru-RU"/>
        </w:rPr>
        <w:t xml:space="preserve"> </w:t>
      </w:r>
      <w:r w:rsidR="003E69F5" w:rsidRPr="003E69F5">
        <w:rPr>
          <w:rFonts w:ascii="Times New Roman" w:hAnsi="Times New Roman"/>
          <w:sz w:val="24"/>
          <w:szCs w:val="24"/>
          <w:lang w:val="ru-RU"/>
        </w:rPr>
        <w:t xml:space="preserve">Постановление вступает в силу с даты подписания и распространяется на </w:t>
      </w:r>
      <w:proofErr w:type="gramStart"/>
      <w:r w:rsidR="003E69F5" w:rsidRPr="003E69F5">
        <w:rPr>
          <w:rFonts w:ascii="Times New Roman" w:hAnsi="Times New Roman"/>
          <w:sz w:val="24"/>
          <w:szCs w:val="24"/>
          <w:lang w:val="ru-RU"/>
        </w:rPr>
        <w:t>правоотношения</w:t>
      </w:r>
      <w:proofErr w:type="gramEnd"/>
      <w:r w:rsidR="003E69F5" w:rsidRPr="003E69F5">
        <w:rPr>
          <w:rFonts w:ascii="Times New Roman" w:hAnsi="Times New Roman"/>
          <w:sz w:val="24"/>
          <w:szCs w:val="24"/>
          <w:lang w:val="ru-RU"/>
        </w:rPr>
        <w:t xml:space="preserve"> возникшие с 1 января 2014 года, подлежит опубликованию на официальном сайте </w:t>
      </w:r>
      <w:proofErr w:type="spellStart"/>
      <w:r w:rsidR="0047665D">
        <w:rPr>
          <w:rFonts w:ascii="Times New Roman" w:hAnsi="Times New Roman"/>
          <w:sz w:val="24"/>
          <w:szCs w:val="24"/>
          <w:lang w:val="ru-RU"/>
        </w:rPr>
        <w:t>Новокривошеинского</w:t>
      </w:r>
      <w:proofErr w:type="spellEnd"/>
      <w:r w:rsidR="0047665D">
        <w:rPr>
          <w:rFonts w:ascii="Times New Roman" w:hAnsi="Times New Roman"/>
          <w:sz w:val="24"/>
          <w:szCs w:val="24"/>
          <w:lang w:val="ru-RU"/>
        </w:rPr>
        <w:t xml:space="preserve"> </w:t>
      </w:r>
      <w:r w:rsidR="003E69F5" w:rsidRPr="003E69F5">
        <w:rPr>
          <w:rFonts w:ascii="Times New Roman" w:hAnsi="Times New Roman"/>
          <w:sz w:val="24"/>
          <w:szCs w:val="24"/>
          <w:lang w:val="ru-RU"/>
        </w:rPr>
        <w:t>поселения.</w:t>
      </w:r>
    </w:p>
    <w:p w:rsidR="00CE0D1B" w:rsidRPr="00CE0D1B" w:rsidRDefault="0047665D" w:rsidP="003E69F5">
      <w:pPr>
        <w:spacing w:after="0" w:line="240" w:lineRule="auto"/>
        <w:ind w:firstLine="708"/>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3. </w:t>
      </w:r>
      <w:proofErr w:type="gramStart"/>
      <w:r>
        <w:rPr>
          <w:rFonts w:ascii="Times New Roman" w:eastAsia="Times New Roman" w:hAnsi="Times New Roman" w:cs="Times New Roman"/>
          <w:sz w:val="24"/>
          <w:szCs w:val="24"/>
          <w:lang w:val="ru-RU" w:eastAsia="ru-RU" w:bidi="ar-SA"/>
        </w:rPr>
        <w:t>Контроль за</w:t>
      </w:r>
      <w:proofErr w:type="gramEnd"/>
      <w:r>
        <w:rPr>
          <w:rFonts w:ascii="Times New Roman" w:eastAsia="Times New Roman" w:hAnsi="Times New Roman" w:cs="Times New Roman"/>
          <w:sz w:val="24"/>
          <w:szCs w:val="24"/>
          <w:lang w:val="ru-RU" w:eastAsia="ru-RU" w:bidi="ar-SA"/>
        </w:rPr>
        <w:t xml:space="preserve"> исполнением настоящего постановления оставляю за собой. </w:t>
      </w:r>
      <w:r w:rsidR="00CE0D1B" w:rsidRPr="00CE0D1B">
        <w:rPr>
          <w:rFonts w:ascii="Times New Roman" w:eastAsia="Times New Roman" w:hAnsi="Times New Roman" w:cs="Times New Roman"/>
          <w:sz w:val="24"/>
          <w:szCs w:val="24"/>
          <w:lang w:val="ru-RU" w:eastAsia="ru-RU" w:bidi="ar-SA"/>
        </w:rPr>
        <w:t xml:space="preserve"> </w:t>
      </w:r>
    </w:p>
    <w:p w:rsidR="00CE0D1B" w:rsidRPr="00CE0D1B" w:rsidRDefault="00CE0D1B" w:rsidP="003E69F5">
      <w:pPr>
        <w:spacing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3E69F5">
      <w:pPr>
        <w:spacing w:before="100" w:beforeAutospacing="1"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47665D" w:rsidRPr="0047665D" w:rsidRDefault="0047665D" w:rsidP="0047665D">
      <w:pPr>
        <w:autoSpaceDE w:val="0"/>
        <w:autoSpaceDN w:val="0"/>
        <w:adjustRightInd w:val="0"/>
        <w:spacing w:after="0" w:line="240" w:lineRule="auto"/>
        <w:outlineLvl w:val="0"/>
        <w:rPr>
          <w:rFonts w:ascii="Times New Roman" w:hAnsi="Times New Roman"/>
          <w:sz w:val="24"/>
          <w:szCs w:val="24"/>
          <w:lang w:val="ru-RU"/>
        </w:rPr>
      </w:pPr>
      <w:r w:rsidRPr="0047665D">
        <w:rPr>
          <w:rFonts w:ascii="Times New Roman" w:hAnsi="Times New Roman"/>
          <w:sz w:val="24"/>
          <w:szCs w:val="24"/>
          <w:lang w:val="ru-RU"/>
        </w:rPr>
        <w:t xml:space="preserve">Глава </w:t>
      </w:r>
      <w:proofErr w:type="spellStart"/>
      <w:r w:rsidRPr="0047665D">
        <w:rPr>
          <w:rFonts w:ascii="Times New Roman" w:hAnsi="Times New Roman"/>
          <w:sz w:val="24"/>
          <w:szCs w:val="24"/>
          <w:lang w:val="ru-RU"/>
        </w:rPr>
        <w:t>Новокривошеинского</w:t>
      </w:r>
      <w:proofErr w:type="spellEnd"/>
      <w:r w:rsidRPr="0047665D">
        <w:rPr>
          <w:rFonts w:ascii="Times New Roman" w:hAnsi="Times New Roman"/>
          <w:sz w:val="24"/>
          <w:szCs w:val="24"/>
          <w:lang w:val="ru-RU"/>
        </w:rPr>
        <w:t xml:space="preserve"> сельского поселения</w:t>
      </w:r>
    </w:p>
    <w:p w:rsidR="0047665D" w:rsidRDefault="0047665D" w:rsidP="0047665D">
      <w:pPr>
        <w:autoSpaceDE w:val="0"/>
        <w:autoSpaceDN w:val="0"/>
        <w:adjustRightInd w:val="0"/>
        <w:spacing w:after="0" w:line="240" w:lineRule="auto"/>
        <w:outlineLvl w:val="0"/>
        <w:rPr>
          <w:rFonts w:ascii="Times New Roman" w:hAnsi="Times New Roman"/>
          <w:sz w:val="24"/>
          <w:szCs w:val="24"/>
          <w:lang w:val="ru-RU"/>
        </w:rPr>
      </w:pPr>
      <w:r w:rsidRPr="0047665D">
        <w:rPr>
          <w:rFonts w:ascii="Times New Roman" w:hAnsi="Times New Roman"/>
          <w:sz w:val="24"/>
          <w:szCs w:val="24"/>
          <w:lang w:val="ru-RU"/>
        </w:rPr>
        <w:t>(Глава Администрации</w:t>
      </w:r>
      <w:proofErr w:type="gramStart"/>
      <w:r w:rsidRPr="0047665D">
        <w:rPr>
          <w:rFonts w:ascii="Times New Roman" w:hAnsi="Times New Roman"/>
          <w:sz w:val="24"/>
          <w:szCs w:val="24"/>
          <w:lang w:val="ru-RU"/>
        </w:rPr>
        <w:t xml:space="preserve"> )</w:t>
      </w:r>
      <w:proofErr w:type="gramEnd"/>
      <w:r w:rsidRPr="0047665D">
        <w:rPr>
          <w:rFonts w:ascii="Times New Roman" w:hAnsi="Times New Roman"/>
          <w:sz w:val="24"/>
          <w:szCs w:val="24"/>
          <w:lang w:val="ru-RU"/>
        </w:rPr>
        <w:t xml:space="preserve">                                                                                  </w:t>
      </w:r>
      <w:r w:rsidRPr="0047665D">
        <w:rPr>
          <w:rFonts w:ascii="Times New Roman" w:hAnsi="Times New Roman"/>
          <w:sz w:val="24"/>
          <w:szCs w:val="24"/>
          <w:lang w:val="ru-RU"/>
        </w:rPr>
        <w:tab/>
        <w:t xml:space="preserve"> И.Г. </w:t>
      </w:r>
      <w:proofErr w:type="spellStart"/>
      <w:r w:rsidRPr="0047665D">
        <w:rPr>
          <w:rFonts w:ascii="Times New Roman" w:hAnsi="Times New Roman"/>
          <w:sz w:val="24"/>
          <w:szCs w:val="24"/>
          <w:lang w:val="ru-RU"/>
        </w:rPr>
        <w:t>Куксенок</w:t>
      </w:r>
      <w:proofErr w:type="spellEnd"/>
    </w:p>
    <w:p w:rsidR="0047665D" w:rsidRPr="0047665D" w:rsidRDefault="0047665D" w:rsidP="0047665D">
      <w:pPr>
        <w:autoSpaceDE w:val="0"/>
        <w:autoSpaceDN w:val="0"/>
        <w:adjustRightInd w:val="0"/>
        <w:spacing w:after="0" w:line="240" w:lineRule="auto"/>
        <w:outlineLvl w:val="0"/>
        <w:rPr>
          <w:rFonts w:ascii="Times New Roman" w:hAnsi="Times New Roman"/>
          <w:sz w:val="24"/>
          <w:szCs w:val="24"/>
          <w:lang w:val="ru-RU"/>
        </w:rPr>
      </w:pPr>
    </w:p>
    <w:p w:rsidR="0047665D" w:rsidRPr="0047665D" w:rsidRDefault="0047665D" w:rsidP="0047665D">
      <w:pPr>
        <w:autoSpaceDE w:val="0"/>
        <w:autoSpaceDN w:val="0"/>
        <w:adjustRightInd w:val="0"/>
        <w:spacing w:after="0" w:line="240" w:lineRule="auto"/>
        <w:outlineLvl w:val="0"/>
        <w:rPr>
          <w:rFonts w:ascii="Times New Roman" w:hAnsi="Times New Roman"/>
          <w:lang w:val="ru-RU"/>
        </w:rPr>
      </w:pPr>
      <w:proofErr w:type="spellStart"/>
      <w:r w:rsidRPr="0047665D">
        <w:rPr>
          <w:rFonts w:ascii="Times New Roman" w:hAnsi="Times New Roman"/>
          <w:lang w:val="ru-RU"/>
        </w:rPr>
        <w:t>Мархонько</w:t>
      </w:r>
      <w:proofErr w:type="spellEnd"/>
      <w:r w:rsidRPr="0047665D">
        <w:rPr>
          <w:rFonts w:ascii="Times New Roman" w:hAnsi="Times New Roman"/>
          <w:lang w:val="ru-RU"/>
        </w:rPr>
        <w:t xml:space="preserve"> С.В.</w:t>
      </w:r>
    </w:p>
    <w:p w:rsidR="0047665D" w:rsidRDefault="0047665D" w:rsidP="0047665D">
      <w:pPr>
        <w:autoSpaceDE w:val="0"/>
        <w:autoSpaceDN w:val="0"/>
        <w:adjustRightInd w:val="0"/>
        <w:spacing w:after="0" w:line="240" w:lineRule="auto"/>
        <w:outlineLvl w:val="0"/>
        <w:rPr>
          <w:rFonts w:ascii="Times New Roman" w:hAnsi="Times New Roman"/>
          <w:lang w:val="ru-RU"/>
        </w:rPr>
      </w:pPr>
      <w:r w:rsidRPr="0047665D">
        <w:rPr>
          <w:rFonts w:ascii="Times New Roman" w:hAnsi="Times New Roman"/>
          <w:lang w:val="ru-RU"/>
        </w:rPr>
        <w:t>4 74 32</w:t>
      </w:r>
    </w:p>
    <w:p w:rsidR="0047665D" w:rsidRPr="0047665D" w:rsidRDefault="0047665D" w:rsidP="0047665D">
      <w:pPr>
        <w:autoSpaceDE w:val="0"/>
        <w:autoSpaceDN w:val="0"/>
        <w:adjustRightInd w:val="0"/>
        <w:spacing w:after="0" w:line="240" w:lineRule="auto"/>
        <w:outlineLvl w:val="0"/>
        <w:rPr>
          <w:rFonts w:ascii="Times New Roman" w:hAnsi="Times New Roman"/>
          <w:lang w:val="ru-RU"/>
        </w:rPr>
      </w:pPr>
    </w:p>
    <w:p w:rsidR="0047665D" w:rsidRPr="0047665D" w:rsidRDefault="0047665D" w:rsidP="0047665D">
      <w:pPr>
        <w:autoSpaceDE w:val="0"/>
        <w:autoSpaceDN w:val="0"/>
        <w:adjustRightInd w:val="0"/>
        <w:spacing w:after="0" w:line="240" w:lineRule="auto"/>
        <w:outlineLvl w:val="0"/>
        <w:rPr>
          <w:rFonts w:ascii="Times New Roman" w:hAnsi="Times New Roman"/>
          <w:lang w:val="ru-RU"/>
        </w:rPr>
      </w:pPr>
      <w:r w:rsidRPr="0047665D">
        <w:rPr>
          <w:rFonts w:ascii="Times New Roman" w:hAnsi="Times New Roman"/>
          <w:lang w:val="ru-RU"/>
        </w:rPr>
        <w:t>Прокуратура</w:t>
      </w:r>
    </w:p>
    <w:p w:rsidR="0047665D" w:rsidRPr="0047665D" w:rsidRDefault="0047665D" w:rsidP="0047665D">
      <w:pPr>
        <w:autoSpaceDE w:val="0"/>
        <w:autoSpaceDN w:val="0"/>
        <w:adjustRightInd w:val="0"/>
        <w:spacing w:after="0" w:line="240" w:lineRule="auto"/>
        <w:outlineLvl w:val="0"/>
        <w:rPr>
          <w:rFonts w:ascii="Times New Roman" w:hAnsi="Times New Roman"/>
          <w:lang w:val="ru-RU"/>
        </w:rPr>
      </w:pPr>
      <w:r w:rsidRPr="0047665D">
        <w:rPr>
          <w:rFonts w:ascii="Times New Roman" w:hAnsi="Times New Roman"/>
          <w:lang w:val="ru-RU"/>
        </w:rPr>
        <w:t>Д-05-02</w:t>
      </w:r>
    </w:p>
    <w:p w:rsidR="0047665D" w:rsidRPr="00D26113" w:rsidRDefault="0047665D" w:rsidP="0047665D">
      <w:pPr>
        <w:autoSpaceDE w:val="0"/>
        <w:autoSpaceDN w:val="0"/>
        <w:adjustRightInd w:val="0"/>
        <w:spacing w:after="0" w:line="240" w:lineRule="auto"/>
        <w:outlineLvl w:val="0"/>
        <w:rPr>
          <w:rFonts w:ascii="Times New Roman" w:hAnsi="Times New Roman"/>
          <w:lang w:val="ru-RU"/>
        </w:rPr>
      </w:pPr>
      <w:proofErr w:type="spellStart"/>
      <w:r w:rsidRPr="00D26113">
        <w:rPr>
          <w:rFonts w:ascii="Times New Roman" w:hAnsi="Times New Roman"/>
          <w:lang w:val="ru-RU"/>
        </w:rPr>
        <w:t>Мархонько</w:t>
      </w:r>
      <w:proofErr w:type="spellEnd"/>
    </w:p>
    <w:p w:rsidR="0047665D" w:rsidRDefault="0047665D"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p>
    <w:p w:rsidR="0047665D" w:rsidRDefault="0047665D"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p>
    <w:p w:rsidR="0047665D" w:rsidRDefault="0047665D"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p>
    <w:p w:rsidR="0047665D" w:rsidRDefault="0047665D"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p>
    <w:p w:rsidR="0047665D" w:rsidRDefault="0047665D"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p>
    <w:p w:rsidR="0047665D" w:rsidRDefault="0047665D"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p>
    <w:p w:rsidR="00CE0D1B" w:rsidRPr="00CE0D1B" w:rsidRDefault="00CE0D1B" w:rsidP="00CE0D1B">
      <w:pPr>
        <w:spacing w:before="100" w:beforeAutospacing="1"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EB5805">
      <w:pPr>
        <w:spacing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Утверждено</w:t>
      </w:r>
    </w:p>
    <w:p w:rsidR="00CE0D1B" w:rsidRPr="00CE0D1B" w:rsidRDefault="00CE0D1B" w:rsidP="00EB5805">
      <w:pPr>
        <w:spacing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постановлением </w:t>
      </w:r>
      <w:r w:rsidR="00381F04">
        <w:rPr>
          <w:rFonts w:ascii="Times New Roman" w:eastAsia="Times New Roman" w:hAnsi="Times New Roman" w:cs="Times New Roman"/>
          <w:sz w:val="24"/>
          <w:szCs w:val="24"/>
          <w:lang w:val="ru-RU" w:eastAsia="ru-RU" w:bidi="ar-SA"/>
        </w:rPr>
        <w:t xml:space="preserve">Администрации </w:t>
      </w:r>
      <w:r w:rsidR="0047665D">
        <w:rPr>
          <w:rFonts w:ascii="Times New Roman" w:eastAsia="Times New Roman" w:hAnsi="Times New Roman" w:cs="Times New Roman"/>
          <w:sz w:val="24"/>
          <w:szCs w:val="24"/>
          <w:lang w:val="ru-RU" w:eastAsia="ru-RU" w:bidi="ar-SA"/>
        </w:rPr>
        <w:t xml:space="preserve"> </w:t>
      </w:r>
      <w:proofErr w:type="spellStart"/>
      <w:r w:rsidR="0047665D">
        <w:rPr>
          <w:rFonts w:ascii="Times New Roman" w:eastAsia="Times New Roman" w:hAnsi="Times New Roman" w:cs="Times New Roman"/>
          <w:sz w:val="24"/>
          <w:szCs w:val="24"/>
          <w:lang w:val="ru-RU" w:eastAsia="ru-RU" w:bidi="ar-SA"/>
        </w:rPr>
        <w:t>Новокривошеинского</w:t>
      </w:r>
      <w:proofErr w:type="spellEnd"/>
      <w:r w:rsidR="0047665D">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sz w:val="24"/>
          <w:szCs w:val="24"/>
          <w:lang w:val="ru-RU" w:eastAsia="ru-RU" w:bidi="ar-SA"/>
        </w:rPr>
        <w:t>сельского поселения</w:t>
      </w:r>
    </w:p>
    <w:p w:rsidR="00CE0D1B" w:rsidRPr="00CE0D1B" w:rsidRDefault="00CE0D1B" w:rsidP="00EB5805">
      <w:pPr>
        <w:spacing w:after="0" w:line="240" w:lineRule="auto"/>
        <w:jc w:val="right"/>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r w:rsidR="00EB5805">
        <w:rPr>
          <w:rFonts w:ascii="Times New Roman" w:eastAsia="Times New Roman" w:hAnsi="Times New Roman" w:cs="Times New Roman"/>
          <w:sz w:val="24"/>
          <w:szCs w:val="24"/>
          <w:lang w:val="ru-RU" w:eastAsia="ru-RU" w:bidi="ar-SA"/>
        </w:rPr>
        <w:t xml:space="preserve">           от </w:t>
      </w:r>
      <w:r w:rsidR="0047665D">
        <w:rPr>
          <w:rFonts w:ascii="Times New Roman" w:eastAsia="Times New Roman" w:hAnsi="Times New Roman" w:cs="Times New Roman"/>
          <w:sz w:val="24"/>
          <w:szCs w:val="24"/>
          <w:lang w:val="ru-RU" w:eastAsia="ru-RU" w:bidi="ar-SA"/>
        </w:rPr>
        <w:t>15</w:t>
      </w:r>
      <w:r w:rsidR="00EB5805">
        <w:rPr>
          <w:rFonts w:ascii="Times New Roman" w:eastAsia="Times New Roman" w:hAnsi="Times New Roman" w:cs="Times New Roman"/>
          <w:sz w:val="24"/>
          <w:szCs w:val="24"/>
          <w:lang w:val="ru-RU" w:eastAsia="ru-RU" w:bidi="ar-SA"/>
        </w:rPr>
        <w:t>.0</w:t>
      </w:r>
      <w:r w:rsidR="0047665D">
        <w:rPr>
          <w:rFonts w:ascii="Times New Roman" w:eastAsia="Times New Roman" w:hAnsi="Times New Roman" w:cs="Times New Roman"/>
          <w:sz w:val="24"/>
          <w:szCs w:val="24"/>
          <w:lang w:val="ru-RU" w:eastAsia="ru-RU" w:bidi="ar-SA"/>
        </w:rPr>
        <w:t>9</w:t>
      </w:r>
      <w:r w:rsidR="00EB5805">
        <w:rPr>
          <w:rFonts w:ascii="Times New Roman" w:eastAsia="Times New Roman" w:hAnsi="Times New Roman" w:cs="Times New Roman"/>
          <w:sz w:val="24"/>
          <w:szCs w:val="24"/>
          <w:lang w:val="ru-RU" w:eastAsia="ru-RU" w:bidi="ar-SA"/>
        </w:rPr>
        <w:t>. 2014</w:t>
      </w:r>
      <w:r w:rsidR="0047665D">
        <w:rPr>
          <w:rFonts w:ascii="Times New Roman" w:eastAsia="Times New Roman" w:hAnsi="Times New Roman" w:cs="Times New Roman"/>
          <w:sz w:val="24"/>
          <w:szCs w:val="24"/>
          <w:lang w:val="ru-RU" w:eastAsia="ru-RU" w:bidi="ar-SA"/>
        </w:rPr>
        <w:t xml:space="preserve">  </w:t>
      </w:r>
      <w:r w:rsidR="00EB5805">
        <w:rPr>
          <w:rFonts w:ascii="Times New Roman" w:eastAsia="Times New Roman" w:hAnsi="Times New Roman" w:cs="Times New Roman"/>
          <w:sz w:val="24"/>
          <w:szCs w:val="24"/>
          <w:lang w:val="ru-RU" w:eastAsia="ru-RU" w:bidi="ar-SA"/>
        </w:rPr>
        <w:t>№</w:t>
      </w:r>
      <w:r w:rsidRPr="00CE0D1B">
        <w:rPr>
          <w:rFonts w:ascii="Times New Roman" w:eastAsia="Times New Roman" w:hAnsi="Times New Roman" w:cs="Times New Roman"/>
          <w:sz w:val="24"/>
          <w:szCs w:val="24"/>
          <w:lang w:val="ru-RU" w:eastAsia="ru-RU" w:bidi="ar-SA"/>
        </w:rPr>
        <w:t> </w:t>
      </w:r>
      <w:r w:rsidR="0047665D">
        <w:rPr>
          <w:rFonts w:ascii="Times New Roman" w:eastAsia="Times New Roman" w:hAnsi="Times New Roman" w:cs="Times New Roman"/>
          <w:sz w:val="24"/>
          <w:szCs w:val="24"/>
          <w:lang w:val="ru-RU" w:eastAsia="ru-RU" w:bidi="ar-SA"/>
        </w:rPr>
        <w:t>6</w:t>
      </w:r>
      <w:r w:rsidR="00C14FE8">
        <w:rPr>
          <w:rFonts w:ascii="Times New Roman" w:eastAsia="Times New Roman" w:hAnsi="Times New Roman" w:cs="Times New Roman"/>
          <w:sz w:val="24"/>
          <w:szCs w:val="24"/>
          <w:lang w:val="ru-RU" w:eastAsia="ru-RU" w:bidi="ar-SA"/>
        </w:rPr>
        <w:t>3</w:t>
      </w:r>
      <w:r w:rsidR="0047665D">
        <w:rPr>
          <w:rFonts w:ascii="Times New Roman" w:eastAsia="Times New Roman" w:hAnsi="Times New Roman" w:cs="Times New Roman"/>
          <w:sz w:val="24"/>
          <w:szCs w:val="24"/>
          <w:lang w:val="ru-RU" w:eastAsia="ru-RU" w:bidi="ar-SA"/>
        </w:rPr>
        <w:t>а</w:t>
      </w:r>
      <w:r w:rsidRPr="00CE0D1B">
        <w:rPr>
          <w:rFonts w:ascii="Times New Roman" w:eastAsia="Times New Roman" w:hAnsi="Times New Roman" w:cs="Times New Roman"/>
          <w:sz w:val="24"/>
          <w:szCs w:val="24"/>
          <w:lang w:val="ru-RU" w:eastAsia="ru-RU" w:bidi="ar-SA"/>
        </w:rPr>
        <w:t xml:space="preserve"> </w:t>
      </w:r>
    </w:p>
    <w:p w:rsidR="00CE0D1B" w:rsidRPr="00CE0D1B" w:rsidRDefault="00CE0D1B" w:rsidP="00CE0D1B">
      <w:pPr>
        <w:spacing w:after="0" w:line="240" w:lineRule="auto"/>
        <w:ind w:left="5664" w:firstLine="708"/>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5664" w:firstLine="708"/>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ПОРЯДОК</w:t>
      </w:r>
    </w:p>
    <w:p w:rsidR="00CE0D1B" w:rsidRPr="00CE0D1B" w:rsidRDefault="00CE0D1B" w:rsidP="00CE0D1B">
      <w:pPr>
        <w:spacing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xml:space="preserve">осуществления полномочий органом внутреннего </w:t>
      </w:r>
    </w:p>
    <w:p w:rsidR="00CE0D1B" w:rsidRPr="00CE0D1B" w:rsidRDefault="00CE0D1B" w:rsidP="00CE0D1B">
      <w:pPr>
        <w:spacing w:after="0" w:line="240" w:lineRule="auto"/>
        <w:ind w:firstLine="54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муниципального финансового контроля</w:t>
      </w:r>
    </w:p>
    <w:p w:rsidR="00CE0D1B" w:rsidRPr="00CE0D1B" w:rsidRDefault="00CE0D1B" w:rsidP="00CE0D1B">
      <w:pPr>
        <w:spacing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108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b/>
          <w:bCs/>
          <w:sz w:val="24"/>
          <w:szCs w:val="24"/>
          <w:lang w:val="ru-RU" w:eastAsia="ru-RU" w:bidi="ar-SA"/>
        </w:rPr>
        <w:t>1.Общие положения</w:t>
      </w:r>
    </w:p>
    <w:p w:rsidR="00CE0D1B" w:rsidRPr="00CE0D1B" w:rsidRDefault="00CE0D1B" w:rsidP="00CE0D1B">
      <w:pPr>
        <w:spacing w:after="0" w:line="240" w:lineRule="auto"/>
        <w:ind w:left="108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1.1.       </w:t>
      </w:r>
      <w:proofErr w:type="gramStart"/>
      <w:r w:rsidRPr="00CE0D1B">
        <w:rPr>
          <w:rFonts w:ascii="Times New Roman" w:eastAsia="Times New Roman" w:hAnsi="Times New Roman" w:cs="Times New Roman"/>
          <w:sz w:val="24"/>
          <w:szCs w:val="24"/>
          <w:lang w:val="ru-RU" w:eastAsia="ru-RU" w:bidi="ar-SA"/>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CE0D1B">
        <w:rPr>
          <w:rFonts w:ascii="Times New Roman" w:eastAsia="Times New Roman" w:hAnsi="Times New Roman" w:cs="Times New Roman"/>
          <w:sz w:val="24"/>
          <w:szCs w:val="24"/>
          <w:lang w:val="ru-RU" w:eastAsia="ru-RU" w:bidi="ar-SA"/>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1.4.       Орган финансового контроля при осуществлении контрольной деятельности осуществляет: </w:t>
      </w:r>
    </w:p>
    <w:p w:rsidR="00CE0D1B" w:rsidRPr="00CE0D1B" w:rsidRDefault="00CE0D1B" w:rsidP="00CE0D1B">
      <w:pPr>
        <w:spacing w:before="100" w:beforeAutospacing="1" w:after="100" w:afterAutospacing="1"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а) полномочия по внутреннему муниципальному финансовому контролю в сфере бюджетных правоотношений; </w:t>
      </w:r>
    </w:p>
    <w:p w:rsidR="00CE0D1B" w:rsidRPr="00CE0D1B" w:rsidRDefault="00CE0D1B" w:rsidP="00CE0D1B">
      <w:pPr>
        <w:spacing w:after="0"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предварительный контроль в целях предупреждения и пресечения бюджетных нарушений в процессе исполнения бюджета администрации </w:t>
      </w:r>
      <w:proofErr w:type="spellStart"/>
      <w:r w:rsidR="00057A67">
        <w:rPr>
          <w:rFonts w:ascii="Times New Roman" w:eastAsia="Times New Roman" w:hAnsi="Times New Roman" w:cs="Times New Roman"/>
          <w:sz w:val="24"/>
          <w:szCs w:val="24"/>
          <w:lang w:val="ru-RU" w:eastAsia="ru-RU" w:bidi="ar-SA"/>
        </w:rPr>
        <w:t>Новокривошеинского</w:t>
      </w:r>
      <w:bookmarkStart w:id="0" w:name="_GoBack"/>
      <w:bookmarkEnd w:id="0"/>
      <w:proofErr w:type="spellEnd"/>
      <w:r w:rsidRPr="00CE0D1B">
        <w:rPr>
          <w:rFonts w:ascii="Times New Roman" w:eastAsia="Times New Roman" w:hAnsi="Times New Roman" w:cs="Times New Roman"/>
          <w:sz w:val="24"/>
          <w:szCs w:val="24"/>
          <w:lang w:val="ru-RU" w:eastAsia="ru-RU" w:bidi="ar-SA"/>
        </w:rPr>
        <w:t xml:space="preserve"> сельского поселения с подведомственной территорией (далее - местный бюджет);</w:t>
      </w:r>
    </w:p>
    <w:p w:rsidR="00CE0D1B" w:rsidRPr="00CE0D1B" w:rsidRDefault="00CE0D1B" w:rsidP="00CE0D1B">
      <w:pPr>
        <w:spacing w:before="100" w:beforeAutospacing="1" w:after="0"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CE0D1B" w:rsidRPr="00CE0D1B" w:rsidRDefault="00CE0D1B" w:rsidP="00CE0D1B">
      <w:pPr>
        <w:spacing w:before="100" w:beforeAutospacing="1" w:after="100" w:afterAutospacing="1"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1.6. Объектами контроля в сфере бюджетных правоотношений являются: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lastRenderedPageBreak/>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б) муниципальные учреждения;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муниципальные унитарные предприятия;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CE0D1B">
        <w:rPr>
          <w:rFonts w:ascii="Times New Roman" w:eastAsia="Times New Roman" w:hAnsi="Times New Roman" w:cs="Times New Roman"/>
          <w:sz w:val="24"/>
          <w:szCs w:val="24"/>
          <w:lang w:val="ru-RU" w:eastAsia="ru-RU" w:bidi="ar-SA"/>
        </w:rPr>
        <w:t xml:space="preserve"> муниципальных гарантий;</w:t>
      </w:r>
    </w:p>
    <w:p w:rsidR="0047665D" w:rsidRDefault="00CE0D1B" w:rsidP="0047665D">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CE0D1B" w:rsidRPr="00CE0D1B" w:rsidRDefault="00CE0D1B" w:rsidP="0047665D">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1.8.       </w:t>
      </w:r>
      <w:proofErr w:type="gramStart"/>
      <w:r w:rsidRPr="00CE0D1B">
        <w:rPr>
          <w:rFonts w:ascii="Times New Roman" w:eastAsia="Times New Roman" w:hAnsi="Times New Roman" w:cs="Times New Roman"/>
          <w:sz w:val="24"/>
          <w:szCs w:val="24"/>
          <w:lang w:val="ru-RU" w:eastAsia="ru-RU" w:bidi="ar-SA"/>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CE0D1B">
        <w:rPr>
          <w:rFonts w:ascii="Times New Roman" w:eastAsia="Times New Roman" w:hAnsi="Times New Roman" w:cs="Times New Roman"/>
          <w:sz w:val="24"/>
          <w:szCs w:val="24"/>
          <w:lang w:val="ru-RU" w:eastAsia="ru-RU" w:bidi="ar-SA"/>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w:t>
      </w:r>
      <w:proofErr w:type="spellStart"/>
      <w:r w:rsidR="0047665D">
        <w:rPr>
          <w:rFonts w:ascii="Times New Roman" w:eastAsia="Times New Roman" w:hAnsi="Times New Roman" w:cs="Times New Roman"/>
          <w:sz w:val="24"/>
          <w:szCs w:val="24"/>
          <w:lang w:val="ru-RU" w:eastAsia="ru-RU" w:bidi="ar-SA"/>
        </w:rPr>
        <w:t>Новокривошеинского</w:t>
      </w:r>
      <w:proofErr w:type="spellEnd"/>
      <w:r w:rsidR="0047665D" w:rsidRPr="00CE0D1B">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sz w:val="24"/>
          <w:szCs w:val="24"/>
          <w:lang w:val="ru-RU" w:eastAsia="ru-RU" w:bidi="ar-SA"/>
        </w:rPr>
        <w:t>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CE0D1B" w:rsidRPr="00CE0D1B" w:rsidRDefault="00CE0D1B" w:rsidP="00CE0D1B">
      <w:pPr>
        <w:spacing w:after="0" w:line="240" w:lineRule="auto"/>
        <w:ind w:firstLine="36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w:t>
      </w:r>
      <w:r w:rsidRPr="00CE0D1B">
        <w:rPr>
          <w:rFonts w:ascii="Times New Roman" w:eastAsia="Times New Roman" w:hAnsi="Times New Roman" w:cs="Times New Roman"/>
          <w:sz w:val="24"/>
          <w:szCs w:val="24"/>
          <w:lang w:val="ru-RU" w:eastAsia="ru-RU" w:bidi="ar-SA"/>
        </w:rPr>
        <w:lastRenderedPageBreak/>
        <w:t xml:space="preserve">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2.</w:t>
      </w:r>
      <w:r w:rsidRPr="00CE0D1B">
        <w:rPr>
          <w:rFonts w:ascii="Times New Roman" w:eastAsia="Times New Roman" w:hAnsi="Times New Roman" w:cs="Times New Roman"/>
          <w:b/>
          <w:bCs/>
          <w:sz w:val="24"/>
          <w:szCs w:val="24"/>
          <w:lang w:val="ru-RU" w:eastAsia="ru-RU" w:bidi="ar-SA"/>
        </w:rPr>
        <w:t>Должностные лица, осуществляющие контрольную деятельность, их права, обязанности и ответственность</w:t>
      </w:r>
    </w:p>
    <w:p w:rsidR="00CE0D1B" w:rsidRPr="00CE0D1B" w:rsidRDefault="00CE0D1B" w:rsidP="00CE0D1B">
      <w:pPr>
        <w:spacing w:after="0" w:line="240" w:lineRule="auto"/>
        <w:ind w:left="1211"/>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2.1.       Должностными лицами, осуществляющими контрольную деятельность, являются:</w:t>
      </w:r>
    </w:p>
    <w:p w:rsidR="00CE0D1B" w:rsidRPr="00CE0D1B" w:rsidRDefault="00CE0D1B" w:rsidP="00CE0D1B">
      <w:pPr>
        <w:spacing w:after="0" w:line="240" w:lineRule="auto"/>
        <w:ind w:left="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а) руководитель органа финансового контроля;</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иные муниципальные служащие органа финансового </w:t>
      </w:r>
      <w:proofErr w:type="gramStart"/>
      <w:r w:rsidRPr="00CE0D1B">
        <w:rPr>
          <w:rFonts w:ascii="Times New Roman" w:eastAsia="Times New Roman" w:hAnsi="Times New Roman" w:cs="Times New Roman"/>
          <w:sz w:val="24"/>
          <w:szCs w:val="24"/>
          <w:lang w:val="ru-RU" w:eastAsia="ru-RU" w:bidi="ar-SA"/>
        </w:rPr>
        <w:t>контроля</w:t>
      </w:r>
      <w:proofErr w:type="gramEnd"/>
      <w:r w:rsidRPr="00CE0D1B">
        <w:rPr>
          <w:rFonts w:ascii="Times New Roman" w:eastAsia="Times New Roman" w:hAnsi="Times New Roman" w:cs="Times New Roman"/>
          <w:sz w:val="24"/>
          <w:szCs w:val="24"/>
          <w:lang w:val="ru-RU" w:eastAsia="ru-RU" w:bidi="ar-SA"/>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2.2. Должностные лица, указанные в пункте 2.1 настоящего Порядка, имеют право:</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w:t>
      </w:r>
      <w:proofErr w:type="gramStart"/>
      <w:r w:rsidRPr="00CE0D1B">
        <w:rPr>
          <w:rFonts w:ascii="Times New Roman" w:eastAsia="Times New Roman" w:hAnsi="Times New Roman" w:cs="Times New Roman"/>
          <w:sz w:val="24"/>
          <w:szCs w:val="24"/>
          <w:lang w:val="ru-RU" w:eastAsia="ru-RU" w:bidi="ar-SA"/>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2.3. Должностные лица, указанные в пункте 2.1 настоящего Порядка, обязаны: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xml:space="preserve">б) соблюдать требования нормативных правовых актов в установленной сфере деятельности;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проводить контрольные мероприятия в соответствии с приказом руководителя органа финансового контроля;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CE0D1B" w:rsidRPr="00CE0D1B" w:rsidRDefault="00CE0D1B" w:rsidP="00CE0D1B">
      <w:pPr>
        <w:spacing w:after="0" w:line="240" w:lineRule="auto"/>
        <w:ind w:left="1211" w:hanging="360"/>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3.Требования к планированию контрольной деятельности</w:t>
      </w:r>
    </w:p>
    <w:p w:rsidR="00CE0D1B" w:rsidRPr="00CE0D1B" w:rsidRDefault="00CE0D1B" w:rsidP="00CE0D1B">
      <w:pPr>
        <w:spacing w:before="100" w:beforeAutospacing="1" w:after="0" w:line="240" w:lineRule="auto"/>
        <w:ind w:firstLine="709"/>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План контрольных мероприятий (изменения в него) утверждается руководителем органа финансового контроля.</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План контрольных мероприятий подлежит утверждению до начала соответствующего календарного года.</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3.3.       Составление плана контрольных мероприятий осуществляется с соблюдением следующих условий:</w:t>
      </w:r>
    </w:p>
    <w:p w:rsidR="00CE0D1B" w:rsidRPr="00CE0D1B" w:rsidRDefault="00CE0D1B" w:rsidP="00CE0D1B">
      <w:pPr>
        <w:spacing w:before="100" w:beforeAutospacing="1"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обеспечение равномерности нагрузки на должностные лица, осуществляющие контрольные мероприятия;</w:t>
      </w:r>
    </w:p>
    <w:p w:rsidR="00CE0D1B" w:rsidRPr="00CE0D1B" w:rsidRDefault="00CE0D1B" w:rsidP="00CE0D1B">
      <w:pPr>
        <w:spacing w:before="100" w:beforeAutospacing="1"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CE0D1B" w:rsidRPr="00CE0D1B" w:rsidRDefault="00CE0D1B" w:rsidP="00CE0D1B">
      <w:pPr>
        <w:spacing w:before="100" w:beforeAutospacing="1" w:after="100" w:afterAutospacing="1"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3.4.       Отбор контрольных мероприятий осуществляется исходя из следующих критериев:</w:t>
      </w:r>
    </w:p>
    <w:p w:rsidR="00CE0D1B" w:rsidRPr="00CE0D1B" w:rsidRDefault="00CE0D1B" w:rsidP="00CE0D1B">
      <w:pPr>
        <w:spacing w:after="0" w:line="240" w:lineRule="auto"/>
        <w:ind w:firstLine="284"/>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w:t>
      </w:r>
      <w:r w:rsidRPr="00CE0D1B">
        <w:rPr>
          <w:rFonts w:ascii="Times New Roman" w:eastAsia="Times New Roman" w:hAnsi="Times New Roman" w:cs="Times New Roman"/>
          <w:sz w:val="24"/>
          <w:szCs w:val="24"/>
          <w:lang w:val="ru-RU" w:eastAsia="ru-RU" w:bidi="ar-SA"/>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E0D1B" w:rsidRPr="00CE0D1B" w:rsidRDefault="00CE0D1B" w:rsidP="0047665D">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CE0D1B" w:rsidRPr="0047665D" w:rsidRDefault="00CE0D1B" w:rsidP="0047665D">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4.Требования к проведению контрольных мероприятий</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4.3.       Программа контрольного мероприятия (внесение изменений в нее) утверждается руководителем органа финансового контроля.</w:t>
      </w:r>
    </w:p>
    <w:p w:rsidR="00CE0D1B" w:rsidRPr="00CE0D1B" w:rsidRDefault="00CE0D1B" w:rsidP="00CE0D1B">
      <w:pPr>
        <w:spacing w:after="0" w:line="240" w:lineRule="auto"/>
        <w:ind w:firstLine="284"/>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CE0D1B" w:rsidRPr="00CE0D1B" w:rsidRDefault="00CE0D1B" w:rsidP="00CE0D1B">
      <w:pPr>
        <w:spacing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4.4.       Решение о назначении контрольного мероприятия принимается руководителем органа финансового контроля. </w:t>
      </w:r>
      <w:proofErr w:type="gramStart"/>
      <w:r w:rsidRPr="00CE0D1B">
        <w:rPr>
          <w:rFonts w:ascii="Times New Roman" w:eastAsia="Times New Roman" w:hAnsi="Times New Roman" w:cs="Times New Roman"/>
          <w:sz w:val="24"/>
          <w:szCs w:val="24"/>
          <w:lang w:val="ru-RU" w:eastAsia="ru-RU" w:bidi="ar-SA"/>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w:t>
      </w:r>
      <w:r w:rsidRPr="00CE0D1B">
        <w:rPr>
          <w:rFonts w:ascii="Times New Roman" w:eastAsia="Times New Roman" w:hAnsi="Times New Roman" w:cs="Times New Roman"/>
          <w:sz w:val="24"/>
          <w:szCs w:val="24"/>
          <w:lang w:val="ru-RU" w:eastAsia="ru-RU" w:bidi="ar-SA"/>
        </w:rPr>
        <w:lastRenderedPageBreak/>
        <w:t>Порядком. На время приостановления проведения контрольного мероприятия течение его срока прерывается.</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4.6. </w:t>
      </w:r>
      <w:proofErr w:type="gramStart"/>
      <w:r w:rsidRPr="00CE0D1B">
        <w:rPr>
          <w:rFonts w:ascii="Times New Roman" w:eastAsia="Times New Roman" w:hAnsi="Times New Roman" w:cs="Times New Roman"/>
          <w:sz w:val="24"/>
          <w:szCs w:val="24"/>
          <w:lang w:val="ru-RU" w:eastAsia="ru-RU" w:bidi="ar-SA"/>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Срок представления информации, документов и материалов устанавливается в запросе и исчисляется </w:t>
      </w:r>
      <w:proofErr w:type="gramStart"/>
      <w:r w:rsidRPr="00CE0D1B">
        <w:rPr>
          <w:rFonts w:ascii="Times New Roman" w:eastAsia="Times New Roman" w:hAnsi="Times New Roman" w:cs="Times New Roman"/>
          <w:sz w:val="24"/>
          <w:szCs w:val="24"/>
          <w:lang w:val="ru-RU" w:eastAsia="ru-RU" w:bidi="ar-SA"/>
        </w:rPr>
        <w:t>с даты получения</w:t>
      </w:r>
      <w:proofErr w:type="gramEnd"/>
      <w:r w:rsidRPr="00CE0D1B">
        <w:rPr>
          <w:rFonts w:ascii="Times New Roman" w:eastAsia="Times New Roman" w:hAnsi="Times New Roman" w:cs="Times New Roman"/>
          <w:sz w:val="24"/>
          <w:szCs w:val="24"/>
          <w:lang w:val="ru-RU" w:eastAsia="ru-RU" w:bidi="ar-SA"/>
        </w:rPr>
        <w:t xml:space="preserve"> запроса. При этом такой срок составляет не менее 3 рабочих дней.</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CE0D1B" w:rsidRPr="00CE0D1B" w:rsidRDefault="0047665D" w:rsidP="0047665D">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w:t>
      </w:r>
      <w:r w:rsidR="00CE0D1B"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left="360"/>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4.10. Проведение обследования</w:t>
      </w:r>
    </w:p>
    <w:p w:rsidR="00CE0D1B" w:rsidRPr="00CE0D1B" w:rsidRDefault="00CE0D1B"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CE0D1B" w:rsidRPr="00CE0D1B" w:rsidRDefault="00CE0D1B" w:rsidP="0047665D">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CE0D1B" w:rsidRPr="00CE0D1B" w:rsidRDefault="00CE0D1B" w:rsidP="0047665D">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color w:val="000000"/>
          <w:sz w:val="24"/>
          <w:szCs w:val="24"/>
          <w:lang w:val="ru-RU" w:eastAsia="ru-RU" w:bidi="ar-SA"/>
        </w:rPr>
        <w:t>4.11. Проведение камеральной проверки</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4.11.3. При проведении камеральной проверки в срок ее проведения не засчитываются периоды времени </w:t>
      </w:r>
      <w:proofErr w:type="gramStart"/>
      <w:r w:rsidRPr="00CE0D1B">
        <w:rPr>
          <w:rFonts w:ascii="Times New Roman" w:eastAsia="Times New Roman" w:hAnsi="Times New Roman" w:cs="Times New Roman"/>
          <w:sz w:val="24"/>
          <w:szCs w:val="24"/>
          <w:lang w:val="ru-RU" w:eastAsia="ru-RU" w:bidi="ar-SA"/>
        </w:rPr>
        <w:t>с даты отправки</w:t>
      </w:r>
      <w:proofErr w:type="gramEnd"/>
      <w:r w:rsidRPr="00CE0D1B">
        <w:rPr>
          <w:rFonts w:ascii="Times New Roman" w:eastAsia="Times New Roman" w:hAnsi="Times New Roman" w:cs="Times New Roman"/>
          <w:sz w:val="24"/>
          <w:szCs w:val="24"/>
          <w:lang w:val="ru-RU" w:eastAsia="ru-RU" w:bidi="ar-SA"/>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4.11.4. При проведении камеральной проверки по решению руководителя проверочной группы может быть проведено обследование.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4.11.9. По результатам рассмотрения акта и иных материалов камеральной проверки руководитель органа финансового контроля принимает решение: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б) об отсутствии оснований для применения мер принуждения; </w:t>
      </w:r>
    </w:p>
    <w:p w:rsidR="00CE0D1B" w:rsidRPr="00CE0D1B" w:rsidRDefault="00CE0D1B"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о проведении выездной проверки (ревизии).</w:t>
      </w:r>
    </w:p>
    <w:p w:rsidR="00CE0D1B" w:rsidRPr="00CE0D1B" w:rsidRDefault="00CE0D1B" w:rsidP="004F7F15">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4.12. Проведение выездной проверки (ревизии)</w:t>
      </w:r>
    </w:p>
    <w:p w:rsidR="00CE0D1B" w:rsidRPr="00CE0D1B" w:rsidRDefault="00CE0D1B" w:rsidP="004F7F15">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 Выездная проверка (ревизия) проводится по месту нахождения объекта контроля.</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4.12.2. Срок проведения выездной проверки (ревизии) составляет 45 календарных дней.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color w:val="000000"/>
          <w:sz w:val="24"/>
          <w:szCs w:val="24"/>
          <w:lang w:val="ru-RU" w:eastAsia="ru-RU" w:bidi="ar-SA"/>
        </w:rPr>
        <w:t xml:space="preserve">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xml:space="preserve">         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CE0D1B">
        <w:rPr>
          <w:rFonts w:ascii="Times New Roman" w:eastAsia="Times New Roman" w:hAnsi="Times New Roman" w:cs="Times New Roman"/>
          <w:sz w:val="24"/>
          <w:szCs w:val="24"/>
          <w:lang w:val="ru-RU" w:eastAsia="ru-RU" w:bidi="ar-SA"/>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CE0D1B" w:rsidRPr="00CE0D1B" w:rsidRDefault="00CE0D1B" w:rsidP="00CE0D1B">
      <w:pPr>
        <w:spacing w:before="100" w:beforeAutospacing="1" w:after="100" w:afterAutospacing="1"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4.12.8. </w:t>
      </w:r>
      <w:proofErr w:type="gramStart"/>
      <w:r w:rsidRPr="00CE0D1B">
        <w:rPr>
          <w:rFonts w:ascii="Times New Roman" w:eastAsia="Times New Roman" w:hAnsi="Times New Roman" w:cs="Times New Roman"/>
          <w:sz w:val="24"/>
          <w:szCs w:val="24"/>
          <w:lang w:val="ru-RU" w:eastAsia="ru-RU" w:bidi="ar-SA"/>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CE0D1B">
        <w:rPr>
          <w:rFonts w:ascii="Times New Roman" w:eastAsia="Times New Roman" w:hAnsi="Times New Roman" w:cs="Times New Roman"/>
          <w:sz w:val="24"/>
          <w:szCs w:val="24"/>
          <w:lang w:val="ru-RU" w:eastAsia="ru-RU" w:bidi="ar-SA"/>
        </w:rPr>
        <w:t xml:space="preserve"> служебные помещения, склады и архивы.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а) на период проведения встречной проверки и (или) обследования;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в) на период организации и проведения экспертиз;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г) на период исполнения запросов, направленных в компетентные государственные органы;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CE0D1B">
        <w:rPr>
          <w:rFonts w:ascii="Times New Roman" w:eastAsia="Times New Roman" w:hAnsi="Times New Roman" w:cs="Times New Roman"/>
          <w:sz w:val="24"/>
          <w:szCs w:val="24"/>
          <w:lang w:val="ru-RU" w:eastAsia="ru-RU" w:bidi="ar-SA"/>
        </w:rPr>
        <w:t>истребуемой</w:t>
      </w:r>
      <w:proofErr w:type="spellEnd"/>
      <w:r w:rsidRPr="00CE0D1B">
        <w:rPr>
          <w:rFonts w:ascii="Times New Roman" w:eastAsia="Times New Roman" w:hAnsi="Times New Roman" w:cs="Times New Roman"/>
          <w:sz w:val="24"/>
          <w:szCs w:val="24"/>
          <w:lang w:val="ru-RU" w:eastAsia="ru-RU" w:bidi="ar-SA"/>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е) при необходимости обследования имущества и (или) документов, находящихся не по месту нахождения объекта контроля. </w:t>
      </w:r>
    </w:p>
    <w:p w:rsidR="00CE0D1B" w:rsidRPr="00CE0D1B" w:rsidRDefault="00CE0D1B" w:rsidP="00CE0D1B">
      <w:pPr>
        <w:spacing w:before="100" w:beforeAutospacing="1" w:after="100" w:afterAutospacing="1" w:line="240" w:lineRule="auto"/>
        <w:ind w:firstLine="708"/>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CE0D1B" w:rsidRPr="00CE0D1B" w:rsidRDefault="00CE0D1B" w:rsidP="00CE0D1B">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CE0D1B">
        <w:rPr>
          <w:rFonts w:ascii="Times New Roman" w:eastAsia="Times New Roman" w:hAnsi="Times New Roman" w:cs="Times New Roman"/>
          <w:sz w:val="24"/>
          <w:szCs w:val="24"/>
          <w:lang w:val="ru-RU" w:eastAsia="ru-RU" w:bidi="ar-SA"/>
        </w:rPr>
        <w:t>-в</w:t>
      </w:r>
      <w:proofErr w:type="gramEnd"/>
      <w:r w:rsidRPr="00CE0D1B">
        <w:rPr>
          <w:rFonts w:ascii="Times New Roman" w:eastAsia="Times New Roman" w:hAnsi="Times New Roman" w:cs="Times New Roman"/>
          <w:sz w:val="24"/>
          <w:szCs w:val="24"/>
          <w:lang w:val="ru-RU" w:eastAsia="ru-RU" w:bidi="ar-SA"/>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CE0D1B" w:rsidRPr="00CE0D1B" w:rsidRDefault="00CE0D1B" w:rsidP="00CE0D1B">
      <w:pPr>
        <w:spacing w:before="100" w:beforeAutospacing="1" w:after="0" w:line="240" w:lineRule="auto"/>
        <w:ind w:firstLine="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4.12.18. По результатам рассмотрения акта и иных материалов выездной проверки (ревизии) руководитель финансового органа принимает решение:</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а) о применении мер принуждения;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б) об отсутствии оснований для применения мер принуждения;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E0D1B" w:rsidRPr="00CE0D1B" w:rsidRDefault="00CE0D1B" w:rsidP="004F7F15">
      <w:pPr>
        <w:spacing w:after="0" w:line="240" w:lineRule="auto"/>
        <w:ind w:left="851"/>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w:t>
      </w:r>
      <w:r w:rsidRPr="00CE0D1B">
        <w:rPr>
          <w:rFonts w:ascii="Times New Roman" w:eastAsia="Times New Roman" w:hAnsi="Times New Roman" w:cs="Times New Roman"/>
          <w:b/>
          <w:bCs/>
          <w:sz w:val="24"/>
          <w:szCs w:val="24"/>
          <w:lang w:val="ru-RU" w:eastAsia="ru-RU" w:bidi="ar-SA"/>
        </w:rPr>
        <w:t>5.Реализация результатов проведения контрольных мероприятий</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в) уведомления о применении бюджетных мер принуждения.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5.2. При осуществлении внутреннего муниципального финансового контроля в отношении закупок для обеспечения муниципальных ну</w:t>
      </w:r>
      <w:proofErr w:type="gramStart"/>
      <w:r w:rsidRPr="00CE0D1B">
        <w:rPr>
          <w:rFonts w:ascii="Times New Roman" w:eastAsia="Times New Roman" w:hAnsi="Times New Roman" w:cs="Times New Roman"/>
          <w:sz w:val="24"/>
          <w:szCs w:val="24"/>
          <w:lang w:val="ru-RU" w:eastAsia="ru-RU" w:bidi="ar-SA"/>
        </w:rPr>
        <w:t>жд в сл</w:t>
      </w:r>
      <w:proofErr w:type="gramEnd"/>
      <w:r w:rsidRPr="00CE0D1B">
        <w:rPr>
          <w:rFonts w:ascii="Times New Roman" w:eastAsia="Times New Roman" w:hAnsi="Times New Roman" w:cs="Times New Roman"/>
          <w:sz w:val="24"/>
          <w:szCs w:val="24"/>
          <w:lang w:val="ru-RU" w:eastAsia="ru-RU" w:bidi="ar-SA"/>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5.5. Отмена представлений и предписаний осуществляется в судебном порядке. </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5.6. Должностные лица, проводившие контрольные мероприятия, осуществляют </w:t>
      </w:r>
      <w:proofErr w:type="gramStart"/>
      <w:r w:rsidRPr="00CE0D1B">
        <w:rPr>
          <w:rFonts w:ascii="Times New Roman" w:eastAsia="Times New Roman" w:hAnsi="Times New Roman" w:cs="Times New Roman"/>
          <w:sz w:val="24"/>
          <w:szCs w:val="24"/>
          <w:lang w:val="ru-RU" w:eastAsia="ru-RU" w:bidi="ar-SA"/>
        </w:rPr>
        <w:t>контроль за</w:t>
      </w:r>
      <w:proofErr w:type="gramEnd"/>
      <w:r w:rsidRPr="00CE0D1B">
        <w:rPr>
          <w:rFonts w:ascii="Times New Roman" w:eastAsia="Times New Roman" w:hAnsi="Times New Roman" w:cs="Times New Roman"/>
          <w:sz w:val="24"/>
          <w:szCs w:val="24"/>
          <w:lang w:val="ru-RU" w:eastAsia="ru-RU" w:bidi="ar-SA"/>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CE0D1B" w:rsidRPr="00CE0D1B" w:rsidRDefault="00CE0D1B" w:rsidP="00CE0D1B">
      <w:pPr>
        <w:spacing w:before="100" w:beforeAutospacing="1" w:after="0" w:line="240" w:lineRule="auto"/>
        <w:ind w:firstLine="540"/>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lastRenderedPageBreak/>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CE0D1B" w:rsidRPr="00CE0D1B" w:rsidRDefault="00CE0D1B" w:rsidP="00CE0D1B">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xml:space="preserve">6.Требования к составлению отчетности о результатах </w:t>
      </w:r>
    </w:p>
    <w:p w:rsidR="00CE0D1B" w:rsidRPr="00CE0D1B" w:rsidRDefault="00CE0D1B" w:rsidP="00CE0D1B">
      <w:pPr>
        <w:spacing w:after="0" w:line="240" w:lineRule="auto"/>
        <w:ind w:left="1211"/>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b/>
          <w:bCs/>
          <w:sz w:val="24"/>
          <w:szCs w:val="24"/>
          <w:lang w:val="ru-RU" w:eastAsia="ru-RU" w:bidi="ar-SA"/>
        </w:rPr>
        <w:t>                                 контрольной деятельности</w:t>
      </w:r>
    </w:p>
    <w:p w:rsidR="00CE0D1B" w:rsidRPr="00CE0D1B" w:rsidRDefault="00CE0D1B" w:rsidP="00CE0D1B">
      <w:pPr>
        <w:spacing w:before="100" w:beforeAutospacing="1"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CE0D1B" w:rsidRPr="00CE0D1B" w:rsidRDefault="004F7F15" w:rsidP="00CE0D1B">
      <w:pPr>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r w:rsidR="00CE0D1B" w:rsidRPr="00CE0D1B">
        <w:rPr>
          <w:rFonts w:ascii="Times New Roman" w:eastAsia="Times New Roman" w:hAnsi="Times New Roman" w:cs="Times New Roman"/>
          <w:sz w:val="24"/>
          <w:szCs w:val="24"/>
          <w:lang w:val="ru-RU" w:eastAsia="ru-RU" w:bidi="ar-SA"/>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00CE0D1B" w:rsidRPr="00CE0D1B">
        <w:rPr>
          <w:rFonts w:ascii="Times New Roman" w:eastAsia="Times New Roman" w:hAnsi="Times New Roman" w:cs="Times New Roman"/>
          <w:sz w:val="24"/>
          <w:szCs w:val="24"/>
          <w:lang w:val="ru-RU" w:eastAsia="ru-RU" w:bidi="ar-SA"/>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00CE0D1B" w:rsidRPr="00CE0D1B">
        <w:rPr>
          <w:rFonts w:ascii="Times New Roman" w:eastAsia="Times New Roman" w:hAnsi="Times New Roman" w:cs="Times New Roman"/>
          <w:sz w:val="24"/>
          <w:szCs w:val="24"/>
          <w:lang w:val="ru-RU" w:eastAsia="ru-RU" w:bidi="ar-SA"/>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6.3.            Отчетность подписывается руководителем органа финансового контроля.</w:t>
      </w:r>
    </w:p>
    <w:p w:rsidR="00CE0D1B" w:rsidRPr="00CE0D1B" w:rsidRDefault="00CE0D1B" w:rsidP="00CE0D1B">
      <w:pPr>
        <w:spacing w:after="0" w:line="240" w:lineRule="auto"/>
        <w:ind w:firstLine="709"/>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E0D1B" w:rsidRPr="00CE0D1B" w:rsidRDefault="00CE0D1B" w:rsidP="00CE0D1B">
      <w:pPr>
        <w:spacing w:after="0" w:line="240" w:lineRule="auto"/>
        <w:ind w:left="709"/>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AB3B6E" w:rsidRPr="00AF7A0A" w:rsidRDefault="00AB3B6E">
      <w:pPr>
        <w:rPr>
          <w:rFonts w:ascii="Times New Roman" w:hAnsi="Times New Roman" w:cs="Times New Roman"/>
          <w:sz w:val="24"/>
          <w:szCs w:val="24"/>
          <w:lang w:val="ru-RU"/>
        </w:rPr>
      </w:pPr>
    </w:p>
    <w:sectPr w:rsidR="00AB3B6E" w:rsidRPr="00AF7A0A" w:rsidSect="00AB3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580"/>
    <w:multiLevelType w:val="multilevel"/>
    <w:tmpl w:val="3DA2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07DEA"/>
    <w:multiLevelType w:val="multilevel"/>
    <w:tmpl w:val="5B822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3D83F75"/>
    <w:multiLevelType w:val="multilevel"/>
    <w:tmpl w:val="6DDE5E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5594B82"/>
    <w:multiLevelType w:val="multilevel"/>
    <w:tmpl w:val="D960B7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60D2B97"/>
    <w:multiLevelType w:val="multilevel"/>
    <w:tmpl w:val="D54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97045"/>
    <w:multiLevelType w:val="multilevel"/>
    <w:tmpl w:val="C04A6F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6FC549D"/>
    <w:multiLevelType w:val="multilevel"/>
    <w:tmpl w:val="BF40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73707"/>
    <w:multiLevelType w:val="multilevel"/>
    <w:tmpl w:val="B2B0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B0471"/>
    <w:multiLevelType w:val="multilevel"/>
    <w:tmpl w:val="2EC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0D1B"/>
    <w:rsid w:val="00057A67"/>
    <w:rsid w:val="000C72B1"/>
    <w:rsid w:val="001F7B08"/>
    <w:rsid w:val="002B2F4D"/>
    <w:rsid w:val="003154C6"/>
    <w:rsid w:val="00381F04"/>
    <w:rsid w:val="0038643E"/>
    <w:rsid w:val="003B42A2"/>
    <w:rsid w:val="003E69F5"/>
    <w:rsid w:val="00434DD7"/>
    <w:rsid w:val="00465BE0"/>
    <w:rsid w:val="0047665D"/>
    <w:rsid w:val="004A4407"/>
    <w:rsid w:val="004F7F15"/>
    <w:rsid w:val="005166E9"/>
    <w:rsid w:val="00582737"/>
    <w:rsid w:val="00637750"/>
    <w:rsid w:val="00695C3F"/>
    <w:rsid w:val="006E324D"/>
    <w:rsid w:val="0071360D"/>
    <w:rsid w:val="00745EA5"/>
    <w:rsid w:val="007C7D88"/>
    <w:rsid w:val="00845D6C"/>
    <w:rsid w:val="008B5726"/>
    <w:rsid w:val="009E592B"/>
    <w:rsid w:val="009F3B51"/>
    <w:rsid w:val="00AB3B6E"/>
    <w:rsid w:val="00AF7A0A"/>
    <w:rsid w:val="00B727F5"/>
    <w:rsid w:val="00B92813"/>
    <w:rsid w:val="00C14FE8"/>
    <w:rsid w:val="00CE0D1B"/>
    <w:rsid w:val="00D26113"/>
    <w:rsid w:val="00D85606"/>
    <w:rsid w:val="00EB5805"/>
    <w:rsid w:val="00F6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4D"/>
  </w:style>
  <w:style w:type="paragraph" w:styleId="1">
    <w:name w:val="heading 1"/>
    <w:basedOn w:val="a"/>
    <w:next w:val="a"/>
    <w:link w:val="10"/>
    <w:uiPriority w:val="9"/>
    <w:qFormat/>
    <w:rsid w:val="002B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2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F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2F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2F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2F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B2F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B2F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B2F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F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2F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2F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2F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2F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2F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B2F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B2F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B2F4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B2F4D"/>
    <w:pPr>
      <w:spacing w:line="240" w:lineRule="auto"/>
    </w:pPr>
    <w:rPr>
      <w:b/>
      <w:bCs/>
      <w:color w:val="4F81BD" w:themeColor="accent1"/>
      <w:sz w:val="18"/>
      <w:szCs w:val="18"/>
    </w:rPr>
  </w:style>
  <w:style w:type="paragraph" w:styleId="a4">
    <w:name w:val="Title"/>
    <w:basedOn w:val="a"/>
    <w:next w:val="a"/>
    <w:link w:val="a5"/>
    <w:uiPriority w:val="10"/>
    <w:qFormat/>
    <w:rsid w:val="002B2F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B2F4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2F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2F4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B2F4D"/>
    <w:rPr>
      <w:b/>
      <w:bCs/>
    </w:rPr>
  </w:style>
  <w:style w:type="character" w:styleId="a9">
    <w:name w:val="Emphasis"/>
    <w:basedOn w:val="a0"/>
    <w:uiPriority w:val="20"/>
    <w:qFormat/>
    <w:rsid w:val="002B2F4D"/>
    <w:rPr>
      <w:i/>
      <w:iCs/>
    </w:rPr>
  </w:style>
  <w:style w:type="paragraph" w:styleId="aa">
    <w:name w:val="No Spacing"/>
    <w:uiPriority w:val="1"/>
    <w:qFormat/>
    <w:rsid w:val="002B2F4D"/>
    <w:pPr>
      <w:spacing w:after="0" w:line="240" w:lineRule="auto"/>
    </w:pPr>
  </w:style>
  <w:style w:type="paragraph" w:styleId="ab">
    <w:name w:val="List Paragraph"/>
    <w:basedOn w:val="a"/>
    <w:uiPriority w:val="34"/>
    <w:qFormat/>
    <w:rsid w:val="002B2F4D"/>
    <w:pPr>
      <w:ind w:left="720"/>
      <w:contextualSpacing/>
    </w:pPr>
  </w:style>
  <w:style w:type="paragraph" w:styleId="21">
    <w:name w:val="Quote"/>
    <w:basedOn w:val="a"/>
    <w:next w:val="a"/>
    <w:link w:val="22"/>
    <w:uiPriority w:val="29"/>
    <w:qFormat/>
    <w:rsid w:val="002B2F4D"/>
    <w:rPr>
      <w:i/>
      <w:iCs/>
      <w:color w:val="000000" w:themeColor="text1"/>
    </w:rPr>
  </w:style>
  <w:style w:type="character" w:customStyle="1" w:styleId="22">
    <w:name w:val="Цитата 2 Знак"/>
    <w:basedOn w:val="a0"/>
    <w:link w:val="21"/>
    <w:uiPriority w:val="29"/>
    <w:rsid w:val="002B2F4D"/>
    <w:rPr>
      <w:i/>
      <w:iCs/>
      <w:color w:val="000000" w:themeColor="text1"/>
    </w:rPr>
  </w:style>
  <w:style w:type="paragraph" w:styleId="ac">
    <w:name w:val="Intense Quote"/>
    <w:basedOn w:val="a"/>
    <w:next w:val="a"/>
    <w:link w:val="ad"/>
    <w:uiPriority w:val="30"/>
    <w:qFormat/>
    <w:rsid w:val="002B2F4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B2F4D"/>
    <w:rPr>
      <w:b/>
      <w:bCs/>
      <w:i/>
      <w:iCs/>
      <w:color w:val="4F81BD" w:themeColor="accent1"/>
    </w:rPr>
  </w:style>
  <w:style w:type="character" w:styleId="ae">
    <w:name w:val="Subtle Emphasis"/>
    <w:basedOn w:val="a0"/>
    <w:uiPriority w:val="19"/>
    <w:qFormat/>
    <w:rsid w:val="002B2F4D"/>
    <w:rPr>
      <w:i/>
      <w:iCs/>
      <w:color w:val="808080" w:themeColor="text1" w:themeTint="7F"/>
    </w:rPr>
  </w:style>
  <w:style w:type="character" w:styleId="af">
    <w:name w:val="Intense Emphasis"/>
    <w:basedOn w:val="a0"/>
    <w:uiPriority w:val="21"/>
    <w:qFormat/>
    <w:rsid w:val="002B2F4D"/>
    <w:rPr>
      <w:b/>
      <w:bCs/>
      <w:i/>
      <w:iCs/>
      <w:color w:val="4F81BD" w:themeColor="accent1"/>
    </w:rPr>
  </w:style>
  <w:style w:type="character" w:styleId="af0">
    <w:name w:val="Subtle Reference"/>
    <w:basedOn w:val="a0"/>
    <w:uiPriority w:val="31"/>
    <w:qFormat/>
    <w:rsid w:val="002B2F4D"/>
    <w:rPr>
      <w:smallCaps/>
      <w:color w:val="C0504D" w:themeColor="accent2"/>
      <w:u w:val="single"/>
    </w:rPr>
  </w:style>
  <w:style w:type="character" w:styleId="af1">
    <w:name w:val="Intense Reference"/>
    <w:basedOn w:val="a0"/>
    <w:uiPriority w:val="32"/>
    <w:qFormat/>
    <w:rsid w:val="002B2F4D"/>
    <w:rPr>
      <w:b/>
      <w:bCs/>
      <w:smallCaps/>
      <w:color w:val="C0504D" w:themeColor="accent2"/>
      <w:spacing w:val="5"/>
      <w:u w:val="single"/>
    </w:rPr>
  </w:style>
  <w:style w:type="character" w:styleId="af2">
    <w:name w:val="Book Title"/>
    <w:basedOn w:val="a0"/>
    <w:uiPriority w:val="33"/>
    <w:qFormat/>
    <w:rsid w:val="002B2F4D"/>
    <w:rPr>
      <w:b/>
      <w:bCs/>
      <w:smallCaps/>
      <w:spacing w:val="5"/>
    </w:rPr>
  </w:style>
  <w:style w:type="paragraph" w:styleId="af3">
    <w:name w:val="TOC Heading"/>
    <w:basedOn w:val="1"/>
    <w:next w:val="a"/>
    <w:uiPriority w:val="39"/>
    <w:semiHidden/>
    <w:unhideWhenUsed/>
    <w:qFormat/>
    <w:rsid w:val="002B2F4D"/>
    <w:pPr>
      <w:outlineLvl w:val="9"/>
    </w:pPr>
  </w:style>
  <w:style w:type="paragraph" w:styleId="af4">
    <w:name w:val="Normal (Web)"/>
    <w:basedOn w:val="a"/>
    <w:uiPriority w:val="99"/>
    <w:semiHidden/>
    <w:unhideWhenUsed/>
    <w:rsid w:val="00CE0D1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basedOn w:val="a"/>
    <w:rsid w:val="00CE0D1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CE0D1B"/>
    <w:rPr>
      <w:color w:val="0000FF"/>
      <w:u w:val="single"/>
    </w:rPr>
  </w:style>
  <w:style w:type="character" w:customStyle="1" w:styleId="breadcrumbs">
    <w:name w:val="breadcrumbs"/>
    <w:basedOn w:val="a0"/>
    <w:rsid w:val="00CE0D1B"/>
  </w:style>
  <w:style w:type="paragraph" w:customStyle="1" w:styleId="consplusnormal">
    <w:name w:val="consplusnormal"/>
    <w:basedOn w:val="a"/>
    <w:rsid w:val="009F3B5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63775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37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923">
      <w:bodyDiv w:val="1"/>
      <w:marLeft w:val="0"/>
      <w:marRight w:val="0"/>
      <w:marTop w:val="0"/>
      <w:marBottom w:val="0"/>
      <w:divBdr>
        <w:top w:val="none" w:sz="0" w:space="0" w:color="auto"/>
        <w:left w:val="none" w:sz="0" w:space="0" w:color="auto"/>
        <w:bottom w:val="none" w:sz="0" w:space="0" w:color="auto"/>
        <w:right w:val="none" w:sz="0" w:space="0" w:color="auto"/>
      </w:divBdr>
      <w:divsChild>
        <w:div w:id="2005544526">
          <w:marLeft w:val="0"/>
          <w:marRight w:val="0"/>
          <w:marTop w:val="0"/>
          <w:marBottom w:val="0"/>
          <w:divBdr>
            <w:top w:val="none" w:sz="0" w:space="0" w:color="auto"/>
            <w:left w:val="none" w:sz="0" w:space="0" w:color="auto"/>
            <w:bottom w:val="none" w:sz="0" w:space="0" w:color="auto"/>
            <w:right w:val="none" w:sz="0" w:space="0" w:color="auto"/>
          </w:divBdr>
          <w:divsChild>
            <w:div w:id="9308093">
              <w:marLeft w:val="0"/>
              <w:marRight w:val="0"/>
              <w:marTop w:val="0"/>
              <w:marBottom w:val="0"/>
              <w:divBdr>
                <w:top w:val="none" w:sz="0" w:space="0" w:color="auto"/>
                <w:left w:val="none" w:sz="0" w:space="0" w:color="auto"/>
                <w:bottom w:val="none" w:sz="0" w:space="0" w:color="auto"/>
                <w:right w:val="none" w:sz="0" w:space="0" w:color="auto"/>
              </w:divBdr>
              <w:divsChild>
                <w:div w:id="517357102">
                  <w:marLeft w:val="0"/>
                  <w:marRight w:val="0"/>
                  <w:marTop w:val="0"/>
                  <w:marBottom w:val="0"/>
                  <w:divBdr>
                    <w:top w:val="none" w:sz="0" w:space="0" w:color="auto"/>
                    <w:left w:val="none" w:sz="0" w:space="0" w:color="auto"/>
                    <w:bottom w:val="none" w:sz="0" w:space="0" w:color="auto"/>
                    <w:right w:val="none" w:sz="0" w:space="0" w:color="auto"/>
                  </w:divBdr>
                  <w:divsChild>
                    <w:div w:id="813719042">
                      <w:marLeft w:val="0"/>
                      <w:marRight w:val="0"/>
                      <w:marTop w:val="0"/>
                      <w:marBottom w:val="0"/>
                      <w:divBdr>
                        <w:top w:val="none" w:sz="0" w:space="0" w:color="auto"/>
                        <w:left w:val="none" w:sz="0" w:space="0" w:color="auto"/>
                        <w:bottom w:val="none" w:sz="0" w:space="0" w:color="auto"/>
                        <w:right w:val="none" w:sz="0" w:space="0" w:color="auto"/>
                      </w:divBdr>
                      <w:divsChild>
                        <w:div w:id="387147865">
                          <w:marLeft w:val="0"/>
                          <w:marRight w:val="0"/>
                          <w:marTop w:val="0"/>
                          <w:marBottom w:val="0"/>
                          <w:divBdr>
                            <w:top w:val="none" w:sz="0" w:space="0" w:color="auto"/>
                            <w:left w:val="none" w:sz="0" w:space="0" w:color="auto"/>
                            <w:bottom w:val="none" w:sz="0" w:space="0" w:color="auto"/>
                            <w:right w:val="none" w:sz="0" w:space="0" w:color="auto"/>
                          </w:divBdr>
                          <w:divsChild>
                            <w:div w:id="1124814684">
                              <w:marLeft w:val="0"/>
                              <w:marRight w:val="0"/>
                              <w:marTop w:val="0"/>
                              <w:marBottom w:val="0"/>
                              <w:divBdr>
                                <w:top w:val="none" w:sz="0" w:space="0" w:color="auto"/>
                                <w:left w:val="none" w:sz="0" w:space="0" w:color="auto"/>
                                <w:bottom w:val="none" w:sz="0" w:space="0" w:color="auto"/>
                                <w:right w:val="none" w:sz="0" w:space="0" w:color="auto"/>
                              </w:divBdr>
                              <w:divsChild>
                                <w:div w:id="1904675135">
                                  <w:marLeft w:val="0"/>
                                  <w:marRight w:val="0"/>
                                  <w:marTop w:val="0"/>
                                  <w:marBottom w:val="0"/>
                                  <w:divBdr>
                                    <w:top w:val="none" w:sz="0" w:space="0" w:color="auto"/>
                                    <w:left w:val="none" w:sz="0" w:space="0" w:color="auto"/>
                                    <w:bottom w:val="none" w:sz="0" w:space="0" w:color="auto"/>
                                    <w:right w:val="none" w:sz="0" w:space="0" w:color="auto"/>
                                  </w:divBdr>
                                  <w:divsChild>
                                    <w:div w:id="222984610">
                                      <w:marLeft w:val="0"/>
                                      <w:marRight w:val="0"/>
                                      <w:marTop w:val="0"/>
                                      <w:marBottom w:val="0"/>
                                      <w:divBdr>
                                        <w:top w:val="none" w:sz="0" w:space="0" w:color="auto"/>
                                        <w:left w:val="none" w:sz="0" w:space="0" w:color="auto"/>
                                        <w:bottom w:val="none" w:sz="0" w:space="0" w:color="auto"/>
                                        <w:right w:val="none" w:sz="0" w:space="0" w:color="auto"/>
                                      </w:divBdr>
                                      <w:divsChild>
                                        <w:div w:id="1145929110">
                                          <w:marLeft w:val="0"/>
                                          <w:marRight w:val="0"/>
                                          <w:marTop w:val="0"/>
                                          <w:marBottom w:val="0"/>
                                          <w:divBdr>
                                            <w:top w:val="none" w:sz="0" w:space="0" w:color="auto"/>
                                            <w:left w:val="none" w:sz="0" w:space="0" w:color="auto"/>
                                            <w:bottom w:val="none" w:sz="0" w:space="0" w:color="auto"/>
                                            <w:right w:val="none" w:sz="0" w:space="0" w:color="auto"/>
                                          </w:divBdr>
                                          <w:divsChild>
                                            <w:div w:id="1638148818">
                                              <w:marLeft w:val="0"/>
                                              <w:marRight w:val="0"/>
                                              <w:marTop w:val="0"/>
                                              <w:marBottom w:val="0"/>
                                              <w:divBdr>
                                                <w:top w:val="none" w:sz="0" w:space="0" w:color="auto"/>
                                                <w:left w:val="none" w:sz="0" w:space="0" w:color="auto"/>
                                                <w:bottom w:val="none" w:sz="0" w:space="0" w:color="auto"/>
                                                <w:right w:val="none" w:sz="0" w:space="0" w:color="auto"/>
                                              </w:divBdr>
                                              <w:divsChild>
                                                <w:div w:id="1713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52581">
                          <w:marLeft w:val="0"/>
                          <w:marRight w:val="0"/>
                          <w:marTop w:val="0"/>
                          <w:marBottom w:val="0"/>
                          <w:divBdr>
                            <w:top w:val="none" w:sz="0" w:space="0" w:color="auto"/>
                            <w:left w:val="none" w:sz="0" w:space="0" w:color="auto"/>
                            <w:bottom w:val="none" w:sz="0" w:space="0" w:color="auto"/>
                            <w:right w:val="none" w:sz="0" w:space="0" w:color="auto"/>
                          </w:divBdr>
                          <w:divsChild>
                            <w:div w:id="197789201">
                              <w:marLeft w:val="0"/>
                              <w:marRight w:val="0"/>
                              <w:marTop w:val="0"/>
                              <w:marBottom w:val="0"/>
                              <w:divBdr>
                                <w:top w:val="none" w:sz="0" w:space="0" w:color="auto"/>
                                <w:left w:val="none" w:sz="0" w:space="0" w:color="auto"/>
                                <w:bottom w:val="none" w:sz="0" w:space="0" w:color="auto"/>
                                <w:right w:val="none" w:sz="0" w:space="0" w:color="auto"/>
                              </w:divBdr>
                              <w:divsChild>
                                <w:div w:id="431972969">
                                  <w:marLeft w:val="0"/>
                                  <w:marRight w:val="0"/>
                                  <w:marTop w:val="0"/>
                                  <w:marBottom w:val="0"/>
                                  <w:divBdr>
                                    <w:top w:val="none" w:sz="0" w:space="0" w:color="auto"/>
                                    <w:left w:val="none" w:sz="0" w:space="0" w:color="auto"/>
                                    <w:bottom w:val="none" w:sz="0" w:space="0" w:color="auto"/>
                                    <w:right w:val="none" w:sz="0" w:space="0" w:color="auto"/>
                                  </w:divBdr>
                                  <w:divsChild>
                                    <w:div w:id="1836995308">
                                      <w:marLeft w:val="0"/>
                                      <w:marRight w:val="0"/>
                                      <w:marTop w:val="0"/>
                                      <w:marBottom w:val="0"/>
                                      <w:divBdr>
                                        <w:top w:val="none" w:sz="0" w:space="0" w:color="auto"/>
                                        <w:left w:val="none" w:sz="0" w:space="0" w:color="auto"/>
                                        <w:bottom w:val="none" w:sz="0" w:space="0" w:color="auto"/>
                                        <w:right w:val="none" w:sz="0" w:space="0" w:color="auto"/>
                                      </w:divBdr>
                                      <w:divsChild>
                                        <w:div w:id="320699700">
                                          <w:marLeft w:val="0"/>
                                          <w:marRight w:val="0"/>
                                          <w:marTop w:val="0"/>
                                          <w:marBottom w:val="0"/>
                                          <w:divBdr>
                                            <w:top w:val="none" w:sz="0" w:space="0" w:color="auto"/>
                                            <w:left w:val="none" w:sz="0" w:space="0" w:color="auto"/>
                                            <w:bottom w:val="none" w:sz="0" w:space="0" w:color="auto"/>
                                            <w:right w:val="none" w:sz="0" w:space="0" w:color="auto"/>
                                          </w:divBdr>
                                        </w:div>
                                      </w:divsChild>
                                    </w:div>
                                    <w:div w:id="269164808">
                                      <w:marLeft w:val="0"/>
                                      <w:marRight w:val="0"/>
                                      <w:marTop w:val="0"/>
                                      <w:marBottom w:val="0"/>
                                      <w:divBdr>
                                        <w:top w:val="none" w:sz="0" w:space="0" w:color="auto"/>
                                        <w:left w:val="none" w:sz="0" w:space="0" w:color="auto"/>
                                        <w:bottom w:val="none" w:sz="0" w:space="0" w:color="auto"/>
                                        <w:right w:val="none" w:sz="0" w:space="0" w:color="auto"/>
                                      </w:divBdr>
                                      <w:divsChild>
                                        <w:div w:id="1187983454">
                                          <w:marLeft w:val="0"/>
                                          <w:marRight w:val="0"/>
                                          <w:marTop w:val="0"/>
                                          <w:marBottom w:val="0"/>
                                          <w:divBdr>
                                            <w:top w:val="none" w:sz="0" w:space="0" w:color="auto"/>
                                            <w:left w:val="none" w:sz="0" w:space="0" w:color="auto"/>
                                            <w:bottom w:val="none" w:sz="0" w:space="0" w:color="auto"/>
                                            <w:right w:val="none" w:sz="0" w:space="0" w:color="auto"/>
                                          </w:divBdr>
                                        </w:div>
                                      </w:divsChild>
                                    </w:div>
                                    <w:div w:id="342323205">
                                      <w:marLeft w:val="0"/>
                                      <w:marRight w:val="0"/>
                                      <w:marTop w:val="0"/>
                                      <w:marBottom w:val="0"/>
                                      <w:divBdr>
                                        <w:top w:val="none" w:sz="0" w:space="0" w:color="auto"/>
                                        <w:left w:val="none" w:sz="0" w:space="0" w:color="auto"/>
                                        <w:bottom w:val="none" w:sz="0" w:space="0" w:color="auto"/>
                                        <w:right w:val="none" w:sz="0" w:space="0" w:color="auto"/>
                                      </w:divBdr>
                                      <w:divsChild>
                                        <w:div w:id="913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27368">
              <w:marLeft w:val="0"/>
              <w:marRight w:val="0"/>
              <w:marTop w:val="0"/>
              <w:marBottom w:val="0"/>
              <w:divBdr>
                <w:top w:val="none" w:sz="0" w:space="0" w:color="auto"/>
                <w:left w:val="none" w:sz="0" w:space="0" w:color="auto"/>
                <w:bottom w:val="none" w:sz="0" w:space="0" w:color="auto"/>
                <w:right w:val="none" w:sz="0" w:space="0" w:color="auto"/>
              </w:divBdr>
              <w:divsChild>
                <w:div w:id="1930429025">
                  <w:marLeft w:val="0"/>
                  <w:marRight w:val="0"/>
                  <w:marTop w:val="0"/>
                  <w:marBottom w:val="0"/>
                  <w:divBdr>
                    <w:top w:val="none" w:sz="0" w:space="0" w:color="auto"/>
                    <w:left w:val="none" w:sz="0" w:space="0" w:color="auto"/>
                    <w:bottom w:val="none" w:sz="0" w:space="0" w:color="auto"/>
                    <w:right w:val="none" w:sz="0" w:space="0" w:color="auto"/>
                  </w:divBdr>
                  <w:divsChild>
                    <w:div w:id="2037537221">
                      <w:marLeft w:val="0"/>
                      <w:marRight w:val="0"/>
                      <w:marTop w:val="0"/>
                      <w:marBottom w:val="0"/>
                      <w:divBdr>
                        <w:top w:val="none" w:sz="0" w:space="0" w:color="auto"/>
                        <w:left w:val="none" w:sz="0" w:space="0" w:color="auto"/>
                        <w:bottom w:val="none" w:sz="0" w:space="0" w:color="auto"/>
                        <w:right w:val="none" w:sz="0" w:space="0" w:color="auto"/>
                      </w:divBdr>
                      <w:divsChild>
                        <w:div w:id="14269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5030</Words>
  <Characters>28673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21</cp:revision>
  <cp:lastPrinted>2016-05-30T03:42:00Z</cp:lastPrinted>
  <dcterms:created xsi:type="dcterms:W3CDTF">2014-04-09T05:33:00Z</dcterms:created>
  <dcterms:modified xsi:type="dcterms:W3CDTF">2016-05-30T04:09:00Z</dcterms:modified>
</cp:coreProperties>
</file>