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Default="000722F2" w:rsidP="000722F2">
      <w:pPr>
        <w:jc w:val="both"/>
      </w:pPr>
      <w:r>
        <w:t xml:space="preserve">                 СОВЕТ НОВОКРИВОШЕИНСКОГО СЕЛЬСКОГО ПОСЕЛЕНИЯ</w:t>
      </w:r>
    </w:p>
    <w:p w:rsidR="000722F2" w:rsidRDefault="000722F2" w:rsidP="000722F2"/>
    <w:p w:rsidR="000722F2" w:rsidRDefault="000722F2" w:rsidP="000722F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722F2" w:rsidRDefault="00167587" w:rsidP="000722F2">
      <w:r>
        <w:t>16.03</w:t>
      </w:r>
      <w:r w:rsidR="000722F2">
        <w:t xml:space="preserve">.2017                                                                                                                   №  </w:t>
      </w:r>
      <w:r>
        <w:t>200</w:t>
      </w:r>
    </w:p>
    <w:p w:rsidR="000722F2" w:rsidRDefault="000722F2" w:rsidP="000722F2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722F2" w:rsidRDefault="000722F2" w:rsidP="000722F2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0722F2" w:rsidRDefault="000722F2" w:rsidP="000722F2">
      <w:pPr>
        <w:jc w:val="center"/>
      </w:pPr>
      <w:r>
        <w:t>Томская область</w:t>
      </w:r>
    </w:p>
    <w:p w:rsidR="000722F2" w:rsidRDefault="000722F2" w:rsidP="000722F2">
      <w:pPr>
        <w:jc w:val="center"/>
      </w:pPr>
    </w:p>
    <w:p w:rsidR="000722F2" w:rsidRDefault="000722F2" w:rsidP="000722F2">
      <w:pPr>
        <w:jc w:val="center"/>
      </w:pPr>
      <w:r>
        <w:t xml:space="preserve">О внесении изменений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</w:t>
      </w:r>
    </w:p>
    <w:p w:rsidR="000722F2" w:rsidRDefault="000722F2" w:rsidP="000722F2">
      <w:r>
        <w:t xml:space="preserve">            </w:t>
      </w:r>
    </w:p>
    <w:p w:rsidR="000722F2" w:rsidRDefault="000722F2" w:rsidP="000722F2">
      <w:pPr>
        <w:jc w:val="both"/>
      </w:pPr>
      <w:r>
        <w:t xml:space="preserve">        В целях приведения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  в части приведения градостроительных регламентов в соответствие с  Градостроительным</w:t>
      </w:r>
      <w:r w:rsidR="00D46C5F">
        <w:t xml:space="preserve"> кодексом  Российской Федерации</w:t>
      </w:r>
    </w:p>
    <w:p w:rsidR="000722F2" w:rsidRDefault="000722F2" w:rsidP="000722F2"/>
    <w:p w:rsidR="000722F2" w:rsidRDefault="000722F2" w:rsidP="000722F2">
      <w:r>
        <w:t>СОВЕТ НОВОКРИВОШЕИНСКОГО СЕЛЬСКОГО ПОСЕЛЕНИЯ РЕШИЛ:</w:t>
      </w:r>
    </w:p>
    <w:p w:rsidR="000722F2" w:rsidRDefault="000722F2" w:rsidP="000722F2"/>
    <w:p w:rsidR="000722F2" w:rsidRDefault="000722F2" w:rsidP="000722F2">
      <w:pPr>
        <w:jc w:val="both"/>
      </w:pPr>
      <w:r>
        <w:t xml:space="preserve">1. Внести изменения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области, изложив раздел 8 в новой редакции согласно приложению.</w:t>
      </w:r>
    </w:p>
    <w:p w:rsidR="000722F2" w:rsidRDefault="000722F2" w:rsidP="000722F2">
      <w:pPr>
        <w:jc w:val="both"/>
      </w:pPr>
      <w:r>
        <w:t xml:space="preserve">2. Настоящее решение опубликовать в газете «Районные вести» и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 по адресу: </w:t>
      </w:r>
      <w:proofErr w:type="spellStart"/>
      <w:r>
        <w:t>h</w:t>
      </w:r>
      <w:r>
        <w:rPr>
          <w:lang w:val="en-US"/>
        </w:rPr>
        <w:t>ttp</w:t>
      </w:r>
      <w:proofErr w:type="spellEnd"/>
      <w:r>
        <w:t>://</w:t>
      </w:r>
      <w:proofErr w:type="spellStart"/>
      <w:r>
        <w:rPr>
          <w:lang w:val="en-US"/>
        </w:rPr>
        <w:t>novokriv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0722F2">
        <w:t xml:space="preserve"> </w:t>
      </w:r>
      <w:r>
        <w:t xml:space="preserve">и вступает в силу </w:t>
      </w:r>
      <w:proofErr w:type="gramStart"/>
      <w:r>
        <w:t>с д</w:t>
      </w:r>
      <w:r w:rsidR="009E4E22">
        <w:t>аты</w:t>
      </w:r>
      <w:proofErr w:type="gramEnd"/>
      <w:r w:rsidR="009E4E22">
        <w:t xml:space="preserve"> официального опубликования.</w:t>
      </w:r>
    </w:p>
    <w:p w:rsidR="009E4E22" w:rsidRPr="009E4E22" w:rsidRDefault="00A34439" w:rsidP="000722F2">
      <w:pPr>
        <w:jc w:val="both"/>
      </w:pPr>
      <w:r>
        <w:t xml:space="preserve">3. </w:t>
      </w:r>
      <w:r w:rsidR="009E4E22">
        <w:t xml:space="preserve"> </w:t>
      </w:r>
      <w:proofErr w:type="gramStart"/>
      <w:r w:rsidR="009E4E22">
        <w:t>Разместить изменения</w:t>
      </w:r>
      <w:proofErr w:type="gramEnd"/>
      <w:r w:rsidR="009E4E22">
        <w:t xml:space="preserve"> в Правила землепользования и застройки </w:t>
      </w:r>
      <w:proofErr w:type="spellStart"/>
      <w:r w:rsidR="009E4E22">
        <w:t>Новокривошеинского</w:t>
      </w:r>
      <w:proofErr w:type="spellEnd"/>
      <w:r w:rsidR="009E4E22">
        <w:t xml:space="preserve"> сельского поселения </w:t>
      </w:r>
      <w:proofErr w:type="spellStart"/>
      <w:r w:rsidR="009E4E22">
        <w:t>Кривошеинского</w:t>
      </w:r>
      <w:proofErr w:type="spellEnd"/>
      <w:r w:rsidR="009E4E22">
        <w:t xml:space="preserve"> района Томской области в федеральной государственной информационной системе в информационно-телекоммуникационной сети «Интернет» по адресу:</w:t>
      </w:r>
      <w:r w:rsidR="009E4E22" w:rsidRPr="009E4E22">
        <w:t xml:space="preserve"> </w:t>
      </w:r>
      <w:proofErr w:type="spellStart"/>
      <w:r w:rsidR="009E4E22">
        <w:t>h</w:t>
      </w:r>
      <w:r w:rsidR="009E4E22">
        <w:rPr>
          <w:lang w:val="en-US"/>
        </w:rPr>
        <w:t>ttp</w:t>
      </w:r>
      <w:proofErr w:type="spellEnd"/>
      <w:r w:rsidR="009E4E22">
        <w:t>://</w:t>
      </w:r>
      <w:proofErr w:type="spellStart"/>
      <w:r w:rsidR="009E4E22">
        <w:rPr>
          <w:lang w:val="en-US"/>
        </w:rPr>
        <w:t>fgis</w:t>
      </w:r>
      <w:proofErr w:type="spellEnd"/>
      <w:r w:rsidR="009E4E22" w:rsidRPr="009E4E22">
        <w:t>.</w:t>
      </w:r>
      <w:r w:rsidR="009E4E22">
        <w:rPr>
          <w:lang w:val="en-US"/>
        </w:rPr>
        <w:t>economy</w:t>
      </w:r>
      <w:r w:rsidR="009E4E22" w:rsidRPr="009E4E22">
        <w:t>.</w:t>
      </w:r>
      <w:proofErr w:type="spellStart"/>
      <w:r w:rsidR="009E4E22">
        <w:rPr>
          <w:lang w:val="en-US"/>
        </w:rPr>
        <w:t>gov</w:t>
      </w:r>
      <w:proofErr w:type="spellEnd"/>
      <w:r w:rsidR="009E4E22" w:rsidRPr="009E4E22">
        <w:t>.</w:t>
      </w:r>
      <w:proofErr w:type="spellStart"/>
      <w:r w:rsidR="009E4E22">
        <w:rPr>
          <w:lang w:val="en-US"/>
        </w:rPr>
        <w:t>ru</w:t>
      </w:r>
      <w:proofErr w:type="spellEnd"/>
      <w:r w:rsidR="009E4E22">
        <w:t>.</w:t>
      </w:r>
    </w:p>
    <w:p w:rsidR="000722F2" w:rsidRDefault="00A34439" w:rsidP="000722F2">
      <w:pPr>
        <w:jc w:val="both"/>
      </w:pPr>
      <w:r>
        <w:t>4</w:t>
      </w:r>
      <w:r w:rsidR="009E4E22">
        <w:t xml:space="preserve">. </w:t>
      </w:r>
      <w:proofErr w:type="gramStart"/>
      <w:r w:rsidR="009E4E22">
        <w:t>Контроль за</w:t>
      </w:r>
      <w:proofErr w:type="gramEnd"/>
      <w:r w:rsidR="009E4E22">
        <w:t xml:space="preserve"> </w:t>
      </w:r>
      <w:r w:rsidR="009E4E22" w:rsidRPr="009E4E22">
        <w:t>вы</w:t>
      </w:r>
      <w:r w:rsidR="000722F2">
        <w:t>полнением решения возложить на социально-экономический комитет.</w:t>
      </w:r>
    </w:p>
    <w:p w:rsidR="000722F2" w:rsidRDefault="000722F2" w:rsidP="000722F2"/>
    <w:p w:rsidR="000722F2" w:rsidRDefault="000722F2" w:rsidP="000722F2"/>
    <w:p w:rsidR="000722F2" w:rsidRDefault="000722F2" w:rsidP="000722F2"/>
    <w:p w:rsidR="000722F2" w:rsidRDefault="000722F2" w:rsidP="000722F2">
      <w:r>
        <w:t xml:space="preserve">Председатель Совета </w:t>
      </w:r>
    </w:p>
    <w:p w:rsidR="000722F2" w:rsidRDefault="000722F2" w:rsidP="000722F2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Е.В. </w:t>
      </w:r>
      <w:proofErr w:type="spellStart"/>
      <w:r>
        <w:t>Танькова</w:t>
      </w:r>
      <w:proofErr w:type="spellEnd"/>
      <w:r>
        <w:t xml:space="preserve">                                                       </w:t>
      </w:r>
    </w:p>
    <w:p w:rsidR="000722F2" w:rsidRDefault="000722F2" w:rsidP="000722F2"/>
    <w:p w:rsidR="000722F2" w:rsidRDefault="000722F2" w:rsidP="000722F2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   </w:t>
      </w:r>
      <w:proofErr w:type="spellStart"/>
      <w:r>
        <w:t>И.Г.Куксенок</w:t>
      </w:r>
      <w:proofErr w:type="spellEnd"/>
    </w:p>
    <w:p w:rsidR="000722F2" w:rsidRDefault="000722F2" w:rsidP="000722F2"/>
    <w:p w:rsidR="000722F2" w:rsidRDefault="000722F2" w:rsidP="000722F2"/>
    <w:p w:rsidR="000722F2" w:rsidRDefault="000722F2" w:rsidP="000722F2"/>
    <w:p w:rsidR="000722F2" w:rsidRDefault="000722F2" w:rsidP="000722F2"/>
    <w:p w:rsidR="000722F2" w:rsidRDefault="000722F2" w:rsidP="000722F2"/>
    <w:p w:rsidR="0079138A" w:rsidRDefault="0079138A" w:rsidP="000722F2"/>
    <w:p w:rsidR="0079138A" w:rsidRDefault="0079138A" w:rsidP="000722F2"/>
    <w:p w:rsidR="0079138A" w:rsidRDefault="0079138A" w:rsidP="000722F2"/>
    <w:p w:rsidR="0079138A" w:rsidRDefault="0079138A" w:rsidP="000722F2"/>
    <w:p w:rsidR="0079138A" w:rsidRDefault="0079138A" w:rsidP="000722F2"/>
    <w:p w:rsidR="0079138A" w:rsidRDefault="0079138A" w:rsidP="000722F2"/>
    <w:p w:rsidR="0079138A" w:rsidRDefault="0079138A" w:rsidP="000722F2"/>
    <w:p w:rsidR="0079138A" w:rsidRDefault="0079138A" w:rsidP="000722F2"/>
    <w:p w:rsidR="0079138A" w:rsidRDefault="0079138A" w:rsidP="000722F2"/>
    <w:p w:rsidR="0079138A" w:rsidRDefault="0079138A" w:rsidP="000722F2"/>
    <w:p w:rsidR="000722F2" w:rsidRDefault="000722F2" w:rsidP="000722F2"/>
    <w:p w:rsidR="0079138A" w:rsidRDefault="0079138A" w:rsidP="0079138A">
      <w:pPr>
        <w:jc w:val="right"/>
      </w:pPr>
      <w:r>
        <w:lastRenderedPageBreak/>
        <w:t xml:space="preserve">Приложение </w:t>
      </w:r>
    </w:p>
    <w:p w:rsidR="0079138A" w:rsidRDefault="0079138A" w:rsidP="0079138A">
      <w:pPr>
        <w:jc w:val="right"/>
      </w:pPr>
      <w:r>
        <w:t xml:space="preserve">к решению Совета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79138A" w:rsidRDefault="0079138A" w:rsidP="0079138A">
      <w:pPr>
        <w:jc w:val="right"/>
      </w:pPr>
      <w:r>
        <w:t>от 16.03.2017 № 200</w:t>
      </w:r>
    </w:p>
    <w:p w:rsidR="0079138A" w:rsidRDefault="0079138A" w:rsidP="0079138A"/>
    <w:p w:rsidR="0079138A" w:rsidRDefault="0079138A" w:rsidP="0079138A"/>
    <w:p w:rsidR="0079138A" w:rsidRDefault="0079138A" w:rsidP="0079138A">
      <w:pPr>
        <w:pStyle w:val="2"/>
        <w:tabs>
          <w:tab w:val="left" w:pos="-142"/>
        </w:tabs>
        <w:ind w:left="0" w:firstLine="0"/>
      </w:pPr>
      <w:r>
        <w:t>РАЗДЕЛ 8. ГРАДОСТРОИТЕЛЬНЫЕ РЕГЛАМЕНТЫ О ВИДАХ ИСПОЛЬЗОВАНИЯ ТЕРРИТОРИИ</w:t>
      </w:r>
    </w:p>
    <w:p w:rsidR="0079138A" w:rsidRDefault="0079138A" w:rsidP="0079138A">
      <w:pPr>
        <w:pStyle w:val="3"/>
        <w:ind w:left="0" w:firstLine="567"/>
        <w:jc w:val="center"/>
      </w:pPr>
      <w:bookmarkStart w:id="0" w:name="_Toc330317439"/>
      <w:bookmarkStart w:id="1" w:name="_Toc336272267"/>
      <w:bookmarkStart w:id="2" w:name="_Toc380742557"/>
      <w:r>
        <w:t>Статья 8.1  Общие положения</w:t>
      </w:r>
      <w:bookmarkEnd w:id="0"/>
      <w:bookmarkEnd w:id="1"/>
      <w:r>
        <w:t>.</w:t>
      </w:r>
      <w:bookmarkEnd w:id="2"/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snapToGrid w:val="0"/>
        </w:rPr>
      </w:pPr>
      <w:r>
        <w:t xml:space="preserve">8.1.1.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</w:t>
      </w:r>
      <w:proofErr w:type="spellStart"/>
      <w:r>
        <w:t>Новокривошеинского</w:t>
      </w:r>
      <w:proofErr w:type="spellEnd"/>
      <w:r>
        <w:t xml:space="preserve"> сельского поселения, возможности и рациональности ее изменения.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</w:pPr>
      <w:r>
        <w:rPr>
          <w:snapToGrid w:val="0"/>
        </w:rPr>
        <w:t>8.1.2.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snapToGrid w:val="0"/>
        </w:rPr>
      </w:pPr>
      <w:r>
        <w:rPr>
          <w:snapToGrid w:val="0"/>
        </w:rPr>
        <w:t>8.1.3.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snapToGrid w:val="0"/>
        </w:rPr>
      </w:pPr>
      <w:r>
        <w:rPr>
          <w:snapToGrid w:val="0"/>
        </w:rPr>
        <w:t>8.1.4.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snapToGrid w:val="0"/>
        </w:rPr>
      </w:pPr>
      <w:r>
        <w:rPr>
          <w:snapToGrid w:val="0"/>
        </w:rPr>
        <w:t>1) виды разрешенного использования земельных участков и объектов капитального строительства;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snapToGrid w:val="0"/>
        </w:rPr>
      </w:pPr>
      <w:r>
        <w:rPr>
          <w:snapToGrid w:val="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snapToGrid w:val="0"/>
        </w:rPr>
      </w:pPr>
      <w:r>
        <w:rPr>
          <w:snapToGrid w:val="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snapToGrid w:val="0"/>
        </w:rPr>
      </w:pPr>
      <w:r>
        <w:rPr>
          <w:snapToGrid w:val="0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</w:p>
    <w:p w:rsidR="0079138A" w:rsidRDefault="0079138A" w:rsidP="0079138A">
      <w:pPr>
        <w:tabs>
          <w:tab w:val="left" w:pos="-142"/>
        </w:tabs>
        <w:ind w:right="-1"/>
        <w:jc w:val="both"/>
      </w:pPr>
      <w:r>
        <w:rPr>
          <w:snapToGrid w:val="0"/>
        </w:rPr>
        <w:t xml:space="preserve">         </w:t>
      </w:r>
      <w:r>
        <w:t>8.1.5. Виды разрешенного использования, не предусмотренные в градостроительном регламенте, являются запрещенными.</w:t>
      </w:r>
    </w:p>
    <w:p w:rsidR="0079138A" w:rsidRDefault="0079138A" w:rsidP="0079138A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snapToGrid w:val="0"/>
        </w:rPr>
        <w:t>8.</w:t>
      </w:r>
      <w:r>
        <w:rPr>
          <w:snapToGrid w:val="0"/>
          <w:color w:val="000000" w:themeColor="text1"/>
        </w:rPr>
        <w:t xml:space="preserve">1.6. </w:t>
      </w:r>
      <w:r>
        <w:rPr>
          <w:color w:val="000000" w:themeColor="text1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1) предельные (минимальные и (или) максимальные) размеры земельных участков, в том числе их площадь;</w:t>
      </w:r>
    </w:p>
    <w:p w:rsidR="0079138A" w:rsidRDefault="0079138A" w:rsidP="0079138A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9138A" w:rsidRDefault="0079138A" w:rsidP="0079138A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3) предельное количество этажей или предельную высоту зданий, строений, сооружений;</w:t>
      </w:r>
    </w:p>
    <w:p w:rsidR="0079138A" w:rsidRDefault="0079138A" w:rsidP="0079138A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9138A" w:rsidRDefault="0079138A" w:rsidP="0079138A">
      <w:pPr>
        <w:tabs>
          <w:tab w:val="left" w:pos="-142"/>
        </w:tabs>
        <w:ind w:right="-1" w:firstLine="567"/>
        <w:jc w:val="both"/>
      </w:pPr>
      <w:r>
        <w:t>8.1.7.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lastRenderedPageBreak/>
        <w:t xml:space="preserve">8.1.8. Для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регламентах, являются следующие: 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</w:t>
      </w:r>
      <w:proofErr w:type="spellStart"/>
      <w:r>
        <w:rPr>
          <w:color w:val="auto"/>
        </w:rPr>
        <w:t>электроподстанции</w:t>
      </w:r>
      <w:proofErr w:type="spellEnd"/>
      <w:r>
        <w:rPr>
          <w:color w:val="auto"/>
        </w:rPr>
        <w:t xml:space="preserve">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t xml:space="preserve">- автомобильные проезды и подъезды, обслуживающие соответствующие участки; 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разрешенных видов использования.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t xml:space="preserve">8.1.9.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79138A" w:rsidRDefault="0079138A" w:rsidP="0079138A">
      <w:pPr>
        <w:pStyle w:val="0"/>
        <w:tabs>
          <w:tab w:val="left" w:pos="-142"/>
        </w:tabs>
        <w:ind w:firstLine="567"/>
        <w:rPr>
          <w:color w:val="auto"/>
        </w:rPr>
      </w:pPr>
      <w:r>
        <w:rPr>
          <w:color w:val="auto"/>
        </w:rPr>
        <w:t>8.1.10.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79138A" w:rsidRDefault="0079138A" w:rsidP="0079138A">
      <w:pPr>
        <w:tabs>
          <w:tab w:val="left" w:pos="-142"/>
        </w:tabs>
        <w:autoSpaceDE w:val="0"/>
        <w:autoSpaceDN w:val="0"/>
        <w:adjustRightInd w:val="0"/>
        <w:ind w:firstLine="567"/>
        <w:jc w:val="both"/>
      </w:pPr>
      <w:r>
        <w:t xml:space="preserve">8.1.11.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</w:t>
      </w:r>
      <w:r>
        <w:rPr>
          <w:snapToGrid w:val="0"/>
        </w:rPr>
        <w:t xml:space="preserve">земельных участков и объектов капитального строительства </w:t>
      </w:r>
      <w:r>
        <w:t>допускается при условии соблюдения ограничения использования земельных участков и объектов капитального строительства.</w:t>
      </w:r>
    </w:p>
    <w:p w:rsidR="0079138A" w:rsidRDefault="0079138A" w:rsidP="0079138A">
      <w:pPr>
        <w:pStyle w:val="3"/>
        <w:ind w:left="0" w:firstLine="0"/>
        <w:jc w:val="center"/>
      </w:pPr>
      <w:bookmarkStart w:id="3" w:name="_Toc336272268"/>
      <w:bookmarkStart w:id="4" w:name="_Toc380742558"/>
      <w:bookmarkStart w:id="5" w:name="_Toc330317440"/>
      <w:r>
        <w:t>Статья 8.2  Перечень территориальных зон, выделенных на карте градостроительного зонирования.</w:t>
      </w:r>
      <w:bookmarkEnd w:id="3"/>
      <w:bookmarkEnd w:id="4"/>
    </w:p>
    <w:tbl>
      <w:tblPr>
        <w:tblW w:w="10035" w:type="dxa"/>
        <w:tblLayout w:type="fixed"/>
        <w:tblLook w:val="04A0"/>
      </w:tblPr>
      <w:tblGrid>
        <w:gridCol w:w="1242"/>
        <w:gridCol w:w="8793"/>
      </w:tblGrid>
      <w:tr w:rsidR="0079138A" w:rsidTr="007913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Обозначения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9138A" w:rsidRDefault="0079138A">
            <w:pPr>
              <w:rPr>
                <w:b/>
                <w:lang w:val="en-US" w:eastAsia="en-US"/>
              </w:rPr>
            </w:pPr>
          </w:p>
          <w:p w:rsidR="0079138A" w:rsidRDefault="007913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территориальных зон</w:t>
            </w:r>
          </w:p>
          <w:p w:rsidR="0079138A" w:rsidRDefault="0079138A">
            <w:pPr>
              <w:rPr>
                <w:b/>
                <w:lang w:eastAsia="en-US"/>
              </w:rPr>
            </w:pPr>
          </w:p>
        </w:tc>
      </w:tr>
      <w:tr w:rsidR="0079138A" w:rsidTr="0079138A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Жилая зона</w:t>
            </w:r>
          </w:p>
        </w:tc>
      </w:tr>
      <w:tr w:rsidR="0079138A" w:rsidTr="007913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застройки индивидуальными жилыми домами</w:t>
            </w:r>
          </w:p>
        </w:tc>
      </w:tr>
      <w:tr w:rsidR="0079138A" w:rsidTr="0079138A">
        <w:trPr>
          <w:trHeight w:val="5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Ж1-П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застройки индивидуальными жилыми домами в санитарно-защитной зоне объектов производственного и специального назначения.</w:t>
            </w:r>
          </w:p>
        </w:tc>
      </w:tr>
      <w:tr w:rsidR="0079138A" w:rsidTr="0079138A">
        <w:trPr>
          <w:trHeight w:val="5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Ж1-Оз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застройки индивидуальными жилыми домами в охранной зоне объектов инженерной инфраструктуры.</w:t>
            </w:r>
          </w:p>
        </w:tc>
      </w:tr>
      <w:tr w:rsidR="0079138A" w:rsidTr="007913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Ж1-В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Зона застройки индивидуальными жилыми домами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водоохраной</w:t>
            </w:r>
            <w:proofErr w:type="gramEnd"/>
            <w:r>
              <w:rPr>
                <w:lang w:eastAsia="en-US"/>
              </w:rPr>
              <w:t xml:space="preserve"> зоне.</w:t>
            </w:r>
          </w:p>
        </w:tc>
      </w:tr>
      <w:tr w:rsidR="0079138A" w:rsidTr="0079138A">
        <w:trPr>
          <w:trHeight w:val="4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Ж1-Пр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застройки индивидуальными жилыми домами в зоне прибрежной защитной полосы</w:t>
            </w:r>
          </w:p>
        </w:tc>
      </w:tr>
      <w:tr w:rsidR="0079138A" w:rsidTr="0079138A">
        <w:trPr>
          <w:trHeight w:val="4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Ж1-Ив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застройки индивидуальными жилыми домами в зоне санитарной охраны источников питьевого водоснабжения.</w:t>
            </w:r>
          </w:p>
        </w:tc>
      </w:tr>
      <w:tr w:rsidR="0079138A" w:rsidTr="0079138A">
        <w:trPr>
          <w:trHeight w:val="3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застройки малоэтажными жилыми домами.</w:t>
            </w:r>
          </w:p>
        </w:tc>
      </w:tr>
      <w:tr w:rsidR="0079138A" w:rsidTr="0079138A">
        <w:trPr>
          <w:trHeight w:val="21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Общественно-деловая зона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делового, общественного и коммерческого назначения.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О1-В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Зона делового, общественного и коммерческого назначения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водоохраной</w:t>
            </w:r>
            <w:proofErr w:type="gramEnd"/>
            <w:r>
              <w:rPr>
                <w:lang w:eastAsia="en-US"/>
              </w:rPr>
              <w:t xml:space="preserve"> зоне.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размещения объектов социального и коммунально-бытового назначения.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О3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Общественно-деловая зона специального вида.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О3-В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Общественно-деловая зона специального вида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водоохраной</w:t>
            </w:r>
            <w:proofErr w:type="gramEnd"/>
            <w:r>
              <w:rPr>
                <w:lang w:eastAsia="en-US"/>
              </w:rPr>
              <w:t xml:space="preserve"> зоне.</w:t>
            </w:r>
          </w:p>
        </w:tc>
      </w:tr>
      <w:tr w:rsidR="0079138A" w:rsidTr="0079138A">
        <w:trPr>
          <w:trHeight w:val="21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Производственная зона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размещения предприятий 5 класса санитарной опасности.</w:t>
            </w:r>
          </w:p>
        </w:tc>
      </w:tr>
      <w:tr w:rsidR="0079138A" w:rsidTr="0079138A">
        <w:trPr>
          <w:trHeight w:val="28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Зона инженерной инфраструктуры</w:t>
            </w:r>
          </w:p>
        </w:tc>
      </w:tr>
      <w:tr w:rsidR="0079138A" w:rsidTr="0079138A">
        <w:trPr>
          <w:trHeight w:val="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инженерной инфраструктуры.</w:t>
            </w:r>
          </w:p>
        </w:tc>
      </w:tr>
      <w:tr w:rsidR="0079138A" w:rsidTr="0079138A">
        <w:trPr>
          <w:trHeight w:val="21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Зона транспортной инфраструктуры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транспортной инфраструктуры.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транспортной инфраструктуры.</w:t>
            </w:r>
          </w:p>
        </w:tc>
      </w:tr>
      <w:tr w:rsidR="0079138A" w:rsidTr="0079138A">
        <w:trPr>
          <w:trHeight w:val="21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Зона сельскохозяйственного использования</w:t>
            </w:r>
          </w:p>
        </w:tc>
      </w:tr>
      <w:tr w:rsidR="0079138A" w:rsidTr="0079138A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составе земель сельскохозяйственного назначения</w:t>
            </w:r>
          </w:p>
        </w:tc>
      </w:tr>
      <w:tr w:rsidR="0079138A" w:rsidTr="0079138A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Сх1-П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составе земель сельскохозяйственного назначения в санитарно-защитной зоне объектов производственного и специального назначения.</w:t>
            </w:r>
          </w:p>
        </w:tc>
      </w:tr>
      <w:tr w:rsidR="0079138A" w:rsidTr="0079138A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Сх1-Оз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составе земель сельскохозяйственного назначения в охранной зоне объектов инженерной инфраструктуры.</w:t>
            </w:r>
          </w:p>
        </w:tc>
      </w:tr>
      <w:tr w:rsidR="0079138A" w:rsidTr="0079138A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Сх1-В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зона сельскохозяйственных угодий в составе земель сельскохозяйственного назначения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водоохраной</w:t>
            </w:r>
            <w:proofErr w:type="gramEnd"/>
            <w:r>
              <w:rPr>
                <w:lang w:eastAsia="en-US"/>
              </w:rPr>
              <w:t xml:space="preserve"> зоне.</w:t>
            </w:r>
          </w:p>
        </w:tc>
      </w:tr>
      <w:tr w:rsidR="0079138A" w:rsidTr="0079138A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Сх1-Пр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составе земель сельскохозяйственного назначения в зоне прибрежной защитной полосы.</w:t>
            </w:r>
          </w:p>
        </w:tc>
      </w:tr>
      <w:tr w:rsidR="0079138A" w:rsidTr="0079138A">
        <w:trPr>
          <w:trHeight w:val="10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Сх1-Ср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составе земель сельскохозяйственного назначения в зоне санитарного разрыва (санитарная полоса отчуждения).</w:t>
            </w:r>
          </w:p>
        </w:tc>
      </w:tr>
      <w:tr w:rsidR="0079138A" w:rsidTr="0079138A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Зона, занятая объектами сельскохозяйственного назначения.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Сх3-П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санитарно-защитной зоне объектов производственного и специального назначения.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Сх3-Оз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охранной зоне объектов инженерной инфраструктуры.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Сх3-В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Зона сельскохозяйственных угодий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водоохраной</w:t>
            </w:r>
            <w:proofErr w:type="gramEnd"/>
            <w:r>
              <w:rPr>
                <w:lang w:eastAsia="en-US"/>
              </w:rPr>
              <w:t xml:space="preserve"> зоне.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Сх3-Пр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зоне прибрежной защитной полосы.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Сх3-Ив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сельскохозяйственных угодий в зоне санитарной охраны источников питьевого водоснабжения.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Сх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древесно-кустарниковой растительности в составе зоны сельскохозяйственного использования.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Сх4-П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древесно-кустарниковой растительности в составе зоны сельскохозяйственного использования в санитарно-защитной зоне объектов производственного и специального назначения.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Сх4-Оз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Зона древесно-кустарниковой растительности в составе зоны сельскохозяйственного использования в охранной зоне объектов инженерной инфраструктуры.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Сх4-В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Зона древесно-кустарниковой растительности в составе зоны сельскохозяйственного использования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водоохраной</w:t>
            </w:r>
            <w:proofErr w:type="gramEnd"/>
            <w:r>
              <w:rPr>
                <w:lang w:eastAsia="en-US"/>
              </w:rPr>
              <w:t xml:space="preserve"> зоне.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Сх4-Пр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древесно-кустарниковой растительности в составе зоны сельскохозяйственного использования в зоне прибрежной защитной полосы.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Сх4-Ив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Зона древесно-кустарниковой растительности в составе зоны </w:t>
            </w:r>
            <w:r>
              <w:rPr>
                <w:lang w:eastAsia="en-US"/>
              </w:rPr>
              <w:lastRenderedPageBreak/>
              <w:t>сельскохозяйственного использования в зоне санитарной охраны источников питьевого водоснабжения.</w:t>
            </w:r>
          </w:p>
        </w:tc>
      </w:tr>
      <w:tr w:rsidR="0079138A" w:rsidTr="0079138A">
        <w:trPr>
          <w:trHeight w:val="28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Зона рекреационного назначения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Зона общественных рекреационных территорий, в том числе парков, скверов, бульваров и набережных.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Р-Оз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ind w:firstLine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Зона общественных рекреационных территорий, в том числе парков, скверов, бульваров и набережных в охранной зоне объектов инженерной инфраструктуры.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 </w:t>
            </w:r>
            <w:proofErr w:type="gramStart"/>
            <w:r>
              <w:rPr>
                <w:lang w:eastAsia="en-US"/>
              </w:rPr>
              <w:t>-В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Зона общественных рекреационных территорий, в том числе парков, скверов, бульваров и набережных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водоохраной</w:t>
            </w:r>
            <w:proofErr w:type="gramEnd"/>
            <w:r>
              <w:rPr>
                <w:lang w:eastAsia="en-US"/>
              </w:rPr>
              <w:t xml:space="preserve"> зоне.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Зона общественных рекреационных территорий, в том числе парков, скверов, бульваров и набережных</w:t>
            </w:r>
            <w:r>
              <w:rPr>
                <w:lang w:eastAsia="en-US"/>
              </w:rPr>
              <w:t xml:space="preserve"> в зоне прибрежной защитной полосы.</w:t>
            </w:r>
          </w:p>
        </w:tc>
      </w:tr>
      <w:tr w:rsidR="0079138A" w:rsidTr="0079138A">
        <w:trPr>
          <w:trHeight w:val="28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79138A" w:rsidRDefault="0079138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Зона специального назначения</w:t>
            </w:r>
          </w:p>
        </w:tc>
      </w:tr>
      <w:tr w:rsidR="0079138A" w:rsidTr="0079138A">
        <w:trPr>
          <w:trHeight w:val="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Сп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8A" w:rsidRDefault="0079138A">
            <w:pPr>
              <w:rPr>
                <w:lang w:eastAsia="en-US"/>
              </w:rPr>
            </w:pPr>
            <w:r>
              <w:rPr>
                <w:lang w:eastAsia="en-US"/>
              </w:rPr>
              <w:t>Зона специального назначения, связанная с захоронениями.</w:t>
            </w:r>
          </w:p>
        </w:tc>
      </w:tr>
    </w:tbl>
    <w:p w:rsidR="0079138A" w:rsidRDefault="0079138A" w:rsidP="0079138A">
      <w:pPr>
        <w:rPr>
          <w:b/>
          <w:bCs/>
          <w:szCs w:val="26"/>
        </w:rPr>
        <w:sectPr w:rsidR="0079138A">
          <w:pgSz w:w="11906" w:h="16838"/>
          <w:pgMar w:top="1134" w:right="707" w:bottom="1134" w:left="1276" w:header="708" w:footer="708" w:gutter="0"/>
          <w:cols w:space="720"/>
        </w:sectPr>
      </w:pPr>
    </w:p>
    <w:p w:rsidR="0079138A" w:rsidRDefault="0079138A" w:rsidP="0079138A">
      <w:pPr>
        <w:pStyle w:val="3"/>
        <w:ind w:left="0" w:firstLine="0"/>
      </w:pPr>
      <w:bookmarkStart w:id="6" w:name="_Toc380742559"/>
      <w:bookmarkStart w:id="7" w:name="_Toc336272269"/>
      <w:r>
        <w:lastRenderedPageBreak/>
        <w:t>Статья 8.3  Градостроительные регламенты - жилая зона</w:t>
      </w:r>
      <w:bookmarkEnd w:id="5"/>
      <w:r>
        <w:t>.</w:t>
      </w:r>
      <w:bookmarkEnd w:id="6"/>
      <w:bookmarkEnd w:id="7"/>
    </w:p>
    <w:p w:rsidR="0079138A" w:rsidRDefault="0079138A" w:rsidP="0079138A">
      <w:pPr>
        <w:jc w:val="center"/>
        <w:rPr>
          <w:b/>
        </w:rPr>
      </w:pPr>
      <w:r>
        <w:rPr>
          <w:b/>
        </w:rPr>
        <w:t>Ж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- Зона застройки индивидуальными жилыми домами</w:t>
      </w: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ind w:firstLine="567"/>
        <w:jc w:val="both"/>
      </w:pPr>
      <w:bookmarkStart w:id="8" w:name="_Toc268485017"/>
      <w:r>
        <w:t>Зона застройки индивидуальными жилыми домами Ж</w:t>
      </w:r>
      <w:proofErr w:type="gramStart"/>
      <w:r>
        <w:t>1</w:t>
      </w:r>
      <w:proofErr w:type="gramEnd"/>
      <w:r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79138A" w:rsidRDefault="0079138A" w:rsidP="0079138A">
      <w:pPr>
        <w:ind w:firstLine="567"/>
        <w:jc w:val="both"/>
      </w:pPr>
    </w:p>
    <w:bookmarkEnd w:id="8"/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2"/>
        <w:gridCol w:w="5958"/>
      </w:tblGrid>
      <w:tr w:rsidR="0079138A" w:rsidTr="0079138A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индивидуальные жилые дома с придомовыми земельными участками;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блокированные жилые дома с придомовыми земельными участками;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rPr>
                  <w:color w:val="000000"/>
                  <w:lang w:eastAsia="en-US"/>
                </w:rPr>
                <w:t>50 кв. м.</w:t>
              </w:r>
            </w:smartTag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хозяйственные постройки;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гаражи не более чем на 2 легковые машины, в т.ч. встроенные в 1 этажи жилых домов;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открытые места для стоянки автомобилей; 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летние кухни;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строения для домашних животных и птицы;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теплицы, оранжереи;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надворные туалеты (при условии устройства септика с фильтрующим колодцем);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сады, огороды, палисадники;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открытые площадки для индивидуальных занятий спортом и физкультурой;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сооружения и устройства сетей инженерно технического обеспечения, 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придомовые зеленые насаждения,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объекты пожарной охраны (гидранты, резервуары и т.п.)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временные павильоны розничной торговли и обслуживания населения.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гостиницы не более 20 мест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центры общения и </w:t>
            </w:r>
            <w:proofErr w:type="spellStart"/>
            <w:r>
              <w:rPr>
                <w:color w:val="000000"/>
                <w:lang w:eastAsia="en-US"/>
              </w:rPr>
              <w:t>досуговых</w:t>
            </w:r>
            <w:proofErr w:type="spellEnd"/>
            <w:r>
              <w:rPr>
                <w:color w:val="000000"/>
                <w:lang w:eastAsia="en-US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дошкольные и школьные образовательные учреждения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фельдшерско-акушерские пункты;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аптеки, аптечные пункты площадью не более 50 кв.м.;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парикмахерские, косметические салоны, салоны красоты;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почтовые отделения, отделения связи;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опорные пункты правопорядка;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памятники и памятные знаки.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9138A" w:rsidRDefault="0079138A" w:rsidP="0079138A">
      <w:pPr>
        <w:ind w:firstLine="42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0"/>
        <w:gridCol w:w="4393"/>
      </w:tblGrid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0,03 га</w:t>
            </w:r>
          </w:p>
        </w:tc>
      </w:tr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0.25 </w:t>
            </w:r>
            <w:r>
              <w:rPr>
                <w:lang w:eastAsia="en-US"/>
              </w:rPr>
              <w:t>га</w:t>
            </w:r>
          </w:p>
        </w:tc>
      </w:tr>
      <w:tr w:rsidR="0079138A" w:rsidTr="0079138A">
        <w:trPr>
          <w:trHeight w:val="138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</w:p>
        </w:tc>
      </w:tr>
      <w:tr w:rsidR="0079138A" w:rsidTr="0079138A">
        <w:trPr>
          <w:trHeight w:val="17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5м</w:t>
            </w:r>
          </w:p>
        </w:tc>
      </w:tr>
      <w:tr w:rsidR="0079138A" w:rsidTr="0079138A">
        <w:trPr>
          <w:trHeight w:val="17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усадебного, </w:t>
            </w:r>
            <w:proofErr w:type="spellStart"/>
            <w:proofErr w:type="gramStart"/>
            <w:r>
              <w:rPr>
                <w:lang w:eastAsia="en-US"/>
              </w:rPr>
              <w:t>одно-двухквартирного</w:t>
            </w:r>
            <w:proofErr w:type="spellEnd"/>
            <w:proofErr w:type="gramEnd"/>
            <w:r>
              <w:rPr>
                <w:lang w:eastAsia="en-US"/>
              </w:rPr>
              <w:t xml:space="preserve"> и блокированного дома 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</w:t>
            </w:r>
          </w:p>
        </w:tc>
      </w:tr>
      <w:tr w:rsidR="0079138A" w:rsidTr="0079138A">
        <w:trPr>
          <w:trHeight w:val="28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   постройки для содержания скота и птицы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других построек (бани, гаражи и др.</w:t>
            </w:r>
            <w:proofErr w:type="gramStart"/>
            <w:r>
              <w:rPr>
                <w:lang w:eastAsia="en-US"/>
              </w:rPr>
              <w:t>)д</w:t>
            </w:r>
            <w:proofErr w:type="gramEnd"/>
            <w:r>
              <w:rPr>
                <w:lang w:eastAsia="en-US"/>
              </w:rPr>
              <w:t xml:space="preserve">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стволов высокорослых деревьев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стволов </w:t>
            </w:r>
            <w:proofErr w:type="spellStart"/>
            <w:r>
              <w:rPr>
                <w:lang w:eastAsia="en-US"/>
              </w:rPr>
              <w:t>среднерослых</w:t>
            </w:r>
            <w:proofErr w:type="spellEnd"/>
            <w:r>
              <w:rPr>
                <w:lang w:eastAsia="en-US"/>
              </w:rPr>
              <w:t xml:space="preserve"> деревьев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кустарников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</w:t>
            </w:r>
          </w:p>
        </w:tc>
      </w:tr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 этажей</w:t>
            </w:r>
          </w:p>
        </w:tc>
      </w:tr>
      <w:tr w:rsidR="0079138A" w:rsidTr="0079138A">
        <w:trPr>
          <w:trHeight w:val="140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79138A" w:rsidRDefault="0079138A" w:rsidP="0079138A">
      <w:pPr>
        <w:ind w:firstLine="426"/>
        <w:jc w:val="both"/>
      </w:pPr>
    </w:p>
    <w:p w:rsidR="0079138A" w:rsidRDefault="0079138A" w:rsidP="0079138A">
      <w:pPr>
        <w:ind w:firstLine="426"/>
        <w:jc w:val="both"/>
        <w:rPr>
          <w:b/>
        </w:rPr>
      </w:pPr>
      <w:r>
        <w:rPr>
          <w:b/>
        </w:rPr>
        <w:lastRenderedPageBreak/>
        <w:t>Ограничения</w:t>
      </w:r>
      <w:r>
        <w:rPr>
          <w:b/>
          <w:bCs/>
          <w:color w:val="003366"/>
        </w:rPr>
        <w:t xml:space="preserve"> </w:t>
      </w:r>
      <w:r>
        <w:rPr>
          <w:b/>
        </w:rPr>
        <w:t>и особенности</w:t>
      </w:r>
      <w:r>
        <w:rPr>
          <w:b/>
          <w:bCs/>
          <w:color w:val="003366"/>
        </w:rPr>
        <w:t xml:space="preserve"> </w:t>
      </w:r>
      <w:r>
        <w:rPr>
          <w:b/>
        </w:rPr>
        <w:t>использования земельных участков и объектов капитального строительства участков:</w:t>
      </w:r>
    </w:p>
    <w:p w:rsidR="0079138A" w:rsidRDefault="0079138A" w:rsidP="0079138A">
      <w:pPr>
        <w:ind w:firstLine="42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ограничения</w:t>
            </w:r>
          </w:p>
        </w:tc>
      </w:tr>
      <w:tr w:rsidR="0079138A" w:rsidTr="0079138A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color w:val="000000"/>
                  <w:lang w:eastAsia="en-US"/>
                </w:rPr>
                <w:t>3 м</w:t>
              </w:r>
            </w:smartTag>
            <w:r>
              <w:rPr>
                <w:color w:val="000000"/>
                <w:lang w:eastAsia="en-US"/>
              </w:rPr>
              <w:t xml:space="preserve">. </w:t>
            </w:r>
          </w:p>
          <w:p w:rsidR="0079138A" w:rsidRDefault="0079138A">
            <w:pPr>
              <w:spacing w:line="276" w:lineRule="auto"/>
              <w:ind w:firstLine="17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  <w:lang w:eastAsia="en-US"/>
                </w:rPr>
                <w:t>5 м</w:t>
              </w:r>
            </w:smartTag>
            <w:r>
              <w:rPr>
                <w:color w:val="000000"/>
                <w:lang w:eastAsia="en-US"/>
              </w:rPr>
              <w:t xml:space="preserve">. </w:t>
            </w:r>
          </w:p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79138A" w:rsidTr="0079138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Ограждение земельных участков должно быть:</w:t>
            </w:r>
          </w:p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- со стороны улицы - </w:t>
            </w:r>
            <w:proofErr w:type="spellStart"/>
            <w:r>
              <w:rPr>
                <w:lang w:eastAsia="en-US"/>
              </w:rPr>
              <w:t>свето-воздухопроницаемой</w:t>
            </w:r>
            <w:proofErr w:type="spellEnd"/>
            <w:r>
              <w:rPr>
                <w:lang w:eastAsia="en-US"/>
              </w:rPr>
              <w:t xml:space="preserve"> конструкции, единообразными на протяжении одного жилого квартала с обеих сторон улицы, высотой не более 1,6м. Допускается по согласования с администрацией  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 устройство глухих ограждений  со стороны улиц и проездов; </w:t>
            </w:r>
          </w:p>
          <w:p w:rsidR="0079138A" w:rsidRDefault="0079138A">
            <w:pPr>
              <w:spacing w:line="276" w:lineRule="auto"/>
              <w:ind w:firstLine="175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 - со стороны соседних земельных участков – сетчатые или решетчатые, высотой не более 1,5 м.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lang w:eastAsia="en-US"/>
                </w:rPr>
                <w:t>2,0 м</w:t>
              </w:r>
            </w:smartTag>
            <w:r>
              <w:rPr>
                <w:lang w:eastAsia="en-US"/>
              </w:rPr>
              <w:t>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 от окон жилых комнат усадебных, </w:t>
            </w:r>
            <w:proofErr w:type="spellStart"/>
            <w:proofErr w:type="gramStart"/>
            <w:r>
              <w:rPr>
                <w:lang w:eastAsia="en-US"/>
              </w:rPr>
              <w:t>одно-двухквартирных</w:t>
            </w:r>
            <w:proofErr w:type="spellEnd"/>
            <w:proofErr w:type="gramEnd"/>
            <w:r>
              <w:rPr>
                <w:lang w:eastAsia="en-US"/>
              </w:rPr>
              <w:t xml:space="preserve"> домов до стен соседнего дома не менее 6м.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79138A" w:rsidTr="0079138A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lang w:eastAsia="en-US"/>
                </w:rPr>
                <w:t>12 м</w:t>
              </w:r>
            </w:smartTag>
            <w:r>
              <w:rPr>
                <w:lang w:eastAsia="en-US"/>
              </w:rPr>
              <w:t>, до источника водоснабжения (колодца) не менее 25м</w:t>
            </w:r>
          </w:p>
        </w:tc>
      </w:tr>
      <w:tr w:rsidR="0079138A" w:rsidTr="0079138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</w:tc>
      </w:tr>
    </w:tbl>
    <w:p w:rsidR="0079138A" w:rsidRDefault="0079138A" w:rsidP="0079138A">
      <w:pPr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Ж1-П - Зона застройки индивидуальными жилыми домами в санитарно-защитной зоне объектов производственного и специального назначения.</w:t>
      </w: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ind w:firstLine="567"/>
        <w:jc w:val="both"/>
      </w:pPr>
      <w:r>
        <w:t>Зона застройки индивидуальными жилыми домами в санитарно-защитной зоне объектов производственного и специального назначения Ж1-П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 находящихся в границах санитарно-защитных зон от объектов производственного и специального назначения.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Ж1-П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9.4.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Ж1-Оз - Зона застройки индивидуальными жилыми домами в охранной зоне объектов инженерной инфраструктуры.</w:t>
      </w:r>
    </w:p>
    <w:p w:rsidR="0079138A" w:rsidRDefault="0079138A" w:rsidP="0079138A">
      <w:pPr>
        <w:ind w:firstLine="567"/>
        <w:jc w:val="both"/>
      </w:pPr>
      <w:r>
        <w:t>Зона застройки индивидуальными жилыми домами в охранной зоне объектов инженерной инфраструктуры Ж1-Оз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 находящихся в охранной зоне объектов инженерной инфраструктуры.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Ж1-Оз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9.6.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 xml:space="preserve">Ж1-В - Зона застройки индивидуальными жилыми домами в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зоне.</w:t>
      </w:r>
    </w:p>
    <w:p w:rsidR="0079138A" w:rsidRDefault="0079138A" w:rsidP="0079138A">
      <w:pPr>
        <w:ind w:firstLine="567"/>
        <w:jc w:val="both"/>
      </w:pPr>
      <w:r>
        <w:t xml:space="preserve">  Зона застройки индивидуальными жилыми домами в </w:t>
      </w:r>
      <w:proofErr w:type="spellStart"/>
      <w:r>
        <w:t>водоохранной</w:t>
      </w:r>
      <w:proofErr w:type="spellEnd"/>
      <w:r>
        <w:t xml:space="preserve"> зоне Ж1-В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 находящихся в </w:t>
      </w:r>
      <w:proofErr w:type="spellStart"/>
      <w:r>
        <w:t>водоохранной</w:t>
      </w:r>
      <w:proofErr w:type="spellEnd"/>
      <w:r>
        <w:t xml:space="preserve"> зоне.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Ж1-В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9.1.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Ж1-Пр - Зона застройки индивидуальными жилыми домами в зоне прибрежной защитной полосы.</w:t>
      </w:r>
    </w:p>
    <w:p w:rsidR="0079138A" w:rsidRDefault="0079138A" w:rsidP="0079138A">
      <w:pPr>
        <w:ind w:firstLine="567"/>
        <w:jc w:val="both"/>
      </w:pPr>
      <w:r>
        <w:t>Зона застройки индивидуальными жилыми домами в зоне прибрежной защитной полосы Ж1-Пр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 находящихся в зоне прибрежной защитной полосы.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Ж1-Пр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дополнительными </w:t>
      </w:r>
      <w:proofErr w:type="spellStart"/>
      <w:r>
        <w:t>регламентми</w:t>
      </w:r>
      <w:proofErr w:type="spellEnd"/>
      <w:r>
        <w:t xml:space="preserve"> в соответствии со статьей  9.2.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Ж1-Ив - Зона застройки индивидуальными жилыми домами в зоне санитарной охраны источников питьевого водоснабжения.</w:t>
      </w:r>
    </w:p>
    <w:p w:rsidR="0079138A" w:rsidRDefault="0079138A" w:rsidP="0079138A">
      <w:pPr>
        <w:ind w:firstLine="567"/>
        <w:jc w:val="both"/>
      </w:pPr>
      <w:r>
        <w:t xml:space="preserve">Зона застройки индивидуальными жилыми домами в зоне санитарной охраны источников питьевого водоснабжения Ж1-Ив выделена для обеспечения правовых условий формирования жилых районов из отдельно стоящих и блокированных </w:t>
      </w:r>
      <w:r>
        <w:lastRenderedPageBreak/>
        <w:t>индивидуальных жилых домов (коттеджей) с минимально разрешенным набором услуг местного значения находящихся в зоне санитарной охраны источников питьевого водоснабжения.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Ж1-Ив соответствует видам использования территориальной зоны Ж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9.3. 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Ж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- Зона застройки малоэтажными жилыми домами.</w:t>
      </w:r>
    </w:p>
    <w:p w:rsidR="0079138A" w:rsidRDefault="0079138A" w:rsidP="0079138A">
      <w:pPr>
        <w:ind w:firstLine="567"/>
        <w:jc w:val="both"/>
      </w:pPr>
      <w:r>
        <w:t>Зона малоэтажной жилой застройки Ж</w:t>
      </w:r>
      <w:proofErr w:type="gramStart"/>
      <w:r>
        <w:t>2</w:t>
      </w:r>
      <w:proofErr w:type="gramEnd"/>
      <w:r>
        <w:t xml:space="preserve"> выделена для формирования жилых районов с размещением многоквартирных домов этажностью не выше 3 этажей, с минимально разрешенным набором услуг местного значения. Разрешено размещение объектов обслуживания повседневного значения и (ограниченно) других видов деятельности. 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6"/>
        <w:gridCol w:w="5674"/>
      </w:tblGrid>
      <w:tr w:rsidR="0079138A" w:rsidTr="0079138A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многоквартирные дома не выше 4 этажей;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детские сады, иные объекты дошкольного воспитания;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школы начальные и средние;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аптеки;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пункты оказания первой медицинской помощи;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спортплощадки;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залы, клубы многоцелевого и специализированного назначения с ограничением по времени работы;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общежития.</w:t>
            </w:r>
          </w:p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сады, огороды, палисадники;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пожарной охраны (гидранты, резервуары, противопожарные водоемы);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площадки для сбора мусора;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детские площадки, площадки для отдыха, спортивных занятий;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гаражи для индивидуальных легковых автомобилей (встроенно-пристроенные, подземные, полуподземные);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открытые автостоянки для временного хранения индивидуальных легковых автомобилей;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подземные и полуподземные автостоянки для временного хранения индивидуальных легковых автомобилей;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амбулаторно-поликлинические учреждения общей площадью не более 600 кв. м;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офисы на 1-2 этажах жилых домов общей площадью не более </w:t>
            </w:r>
            <w:smartTag w:uri="urn:schemas-microsoft-com:office:smarttags" w:element="metricconverter">
              <w:smartTagPr>
                <w:attr w:name="ProductID" w:val="400 кв. м"/>
              </w:smartTagPr>
              <w:r>
                <w:rPr>
                  <w:lang w:eastAsia="en-US"/>
                </w:rPr>
                <w:t>400 кв. м</w:t>
              </w:r>
            </w:smartTag>
            <w:r>
              <w:rPr>
                <w:lang w:eastAsia="en-US"/>
              </w:rPr>
              <w:t xml:space="preserve"> (кроме жилых домов, расположенных внутри жилых кварталов);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интернаты для престарелых и инвалидов, дома ребёнка, приюты, ночлежные дома;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отделения, участковые пункты милиции;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компьютерные центры, интернет-кафе;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спортзалы (при условии создания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pacing w:val="-2"/>
                  <w:lang w:eastAsia="en-US"/>
                </w:rPr>
                <w:t>50 м</w:t>
              </w:r>
            </w:smartTag>
            <w:r>
              <w:rPr>
                <w:spacing w:val="-2"/>
                <w:lang w:eastAsia="en-US"/>
              </w:rPr>
              <w:t>), зал</w:t>
            </w:r>
            <w:r>
              <w:rPr>
                <w:lang w:eastAsia="en-US"/>
              </w:rPr>
              <w:t xml:space="preserve">ы рекреации </w:t>
            </w:r>
            <w:r>
              <w:rPr>
                <w:lang w:eastAsia="en-US"/>
              </w:rPr>
              <w:lastRenderedPageBreak/>
              <w:t>(с бассейном или без);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общественные резервуары для хранения воды;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жилищно-эксплуатационные и аварийно-диспетчерские службы;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коллективные овощные погреба;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парковки перед объектами обслуживающих и коммерческих видов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антенны сотовой, радиорелейной и спутниковой связи.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9" w:name="_Toc336272270"/>
      <w:bookmarkStart w:id="10" w:name="_Toc380742560"/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0"/>
        <w:gridCol w:w="4393"/>
      </w:tblGrid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0,03 га</w:t>
            </w:r>
          </w:p>
        </w:tc>
      </w:tr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0.25 </w:t>
            </w:r>
            <w:r>
              <w:rPr>
                <w:lang w:eastAsia="en-US"/>
              </w:rPr>
              <w:t>га</w:t>
            </w:r>
          </w:p>
        </w:tc>
      </w:tr>
      <w:tr w:rsidR="0079138A" w:rsidTr="0079138A">
        <w:trPr>
          <w:trHeight w:val="138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</w:p>
        </w:tc>
      </w:tr>
      <w:tr w:rsidR="0079138A" w:rsidTr="0079138A">
        <w:trPr>
          <w:trHeight w:val="17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5м</w:t>
            </w:r>
          </w:p>
        </w:tc>
      </w:tr>
      <w:tr w:rsidR="0079138A" w:rsidTr="0079138A">
        <w:trPr>
          <w:trHeight w:val="17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17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усадебного, </w:t>
            </w:r>
            <w:proofErr w:type="spellStart"/>
            <w:proofErr w:type="gramStart"/>
            <w:r>
              <w:rPr>
                <w:lang w:eastAsia="en-US"/>
              </w:rPr>
              <w:t>одно-двухквартирного</w:t>
            </w:r>
            <w:proofErr w:type="spellEnd"/>
            <w:proofErr w:type="gramEnd"/>
            <w:r>
              <w:rPr>
                <w:lang w:eastAsia="en-US"/>
              </w:rPr>
              <w:t xml:space="preserve"> и блокированного дома 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</w:t>
            </w:r>
          </w:p>
        </w:tc>
      </w:tr>
      <w:tr w:rsidR="0079138A" w:rsidTr="0079138A">
        <w:trPr>
          <w:trHeight w:val="28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   постройки для содержания скота и птицы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других построек (бани, гаражи и др.</w:t>
            </w:r>
            <w:proofErr w:type="gramStart"/>
            <w:r>
              <w:rPr>
                <w:lang w:eastAsia="en-US"/>
              </w:rPr>
              <w:t>)д</w:t>
            </w:r>
            <w:proofErr w:type="gramEnd"/>
            <w:r>
              <w:rPr>
                <w:lang w:eastAsia="en-US"/>
              </w:rPr>
              <w:t xml:space="preserve">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стволов высокорослых деревьев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стволов </w:t>
            </w:r>
            <w:proofErr w:type="spellStart"/>
            <w:r>
              <w:rPr>
                <w:lang w:eastAsia="en-US"/>
              </w:rPr>
              <w:t>среднерослых</w:t>
            </w:r>
            <w:proofErr w:type="spellEnd"/>
            <w:r>
              <w:rPr>
                <w:lang w:eastAsia="en-US"/>
              </w:rPr>
              <w:t xml:space="preserve"> деревьев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</w:t>
            </w:r>
          </w:p>
        </w:tc>
      </w:tr>
      <w:tr w:rsidR="0079138A" w:rsidTr="0079138A">
        <w:trPr>
          <w:trHeight w:val="5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от кустарников до границы соседнего </w:t>
            </w:r>
            <w:proofErr w:type="spellStart"/>
            <w:r>
              <w:rPr>
                <w:lang w:eastAsia="en-US"/>
              </w:rPr>
              <w:t>приквартирного</w:t>
            </w:r>
            <w:proofErr w:type="spellEnd"/>
            <w:r>
              <w:rPr>
                <w:lang w:eastAsia="en-US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</w:t>
            </w:r>
          </w:p>
        </w:tc>
      </w:tr>
      <w:tr w:rsidR="0079138A" w:rsidTr="0079138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 этажей</w:t>
            </w:r>
          </w:p>
        </w:tc>
      </w:tr>
      <w:tr w:rsidR="0079138A" w:rsidTr="0079138A">
        <w:trPr>
          <w:trHeight w:val="140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79138A" w:rsidRDefault="0079138A" w:rsidP="0079138A">
      <w:pPr>
        <w:ind w:firstLine="426"/>
        <w:jc w:val="both"/>
      </w:pPr>
    </w:p>
    <w:p w:rsidR="0079138A" w:rsidRDefault="0079138A" w:rsidP="0079138A">
      <w:pPr>
        <w:ind w:firstLine="426"/>
        <w:jc w:val="both"/>
        <w:rPr>
          <w:b/>
        </w:rPr>
      </w:pPr>
      <w:r>
        <w:rPr>
          <w:b/>
        </w:rPr>
        <w:t>Ограничения</w:t>
      </w:r>
      <w:r>
        <w:rPr>
          <w:b/>
          <w:bCs/>
          <w:color w:val="003366"/>
        </w:rPr>
        <w:t xml:space="preserve"> </w:t>
      </w:r>
      <w:r>
        <w:rPr>
          <w:b/>
        </w:rPr>
        <w:t>и особенности</w:t>
      </w:r>
      <w:r>
        <w:rPr>
          <w:b/>
          <w:bCs/>
          <w:color w:val="003366"/>
        </w:rPr>
        <w:t xml:space="preserve"> </w:t>
      </w:r>
      <w:r>
        <w:rPr>
          <w:b/>
        </w:rPr>
        <w:t>использования земельных участков и объектов капитального строительства участков:</w:t>
      </w:r>
    </w:p>
    <w:p w:rsidR="0079138A" w:rsidRDefault="0079138A" w:rsidP="0079138A">
      <w:pPr>
        <w:ind w:firstLine="42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ограничения</w:t>
            </w:r>
          </w:p>
        </w:tc>
      </w:tr>
      <w:tr w:rsidR="0079138A" w:rsidTr="0079138A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color w:val="000000"/>
                  <w:lang w:eastAsia="en-US"/>
                </w:rPr>
                <w:t>3 м</w:t>
              </w:r>
            </w:smartTag>
            <w:r>
              <w:rPr>
                <w:color w:val="000000"/>
                <w:lang w:eastAsia="en-US"/>
              </w:rPr>
              <w:t xml:space="preserve">. </w:t>
            </w:r>
          </w:p>
          <w:p w:rsidR="0079138A" w:rsidRDefault="0079138A">
            <w:pPr>
              <w:spacing w:line="276" w:lineRule="auto"/>
              <w:ind w:firstLine="17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  <w:lang w:eastAsia="en-US"/>
                </w:rPr>
                <w:t>5 м</w:t>
              </w:r>
            </w:smartTag>
            <w:r>
              <w:rPr>
                <w:color w:val="000000"/>
                <w:lang w:eastAsia="en-US"/>
              </w:rPr>
              <w:t xml:space="preserve">. </w:t>
            </w:r>
          </w:p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79138A" w:rsidTr="0079138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Ограждение земельных участков должно быть:</w:t>
            </w:r>
          </w:p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- со стороны улицы - </w:t>
            </w:r>
            <w:proofErr w:type="spellStart"/>
            <w:r>
              <w:rPr>
                <w:lang w:eastAsia="en-US"/>
              </w:rPr>
              <w:t>свето-воздухопроницаемой</w:t>
            </w:r>
            <w:proofErr w:type="spellEnd"/>
            <w:r>
              <w:rPr>
                <w:lang w:eastAsia="en-US"/>
              </w:rPr>
              <w:t xml:space="preserve"> конструкции, единообразными на протяжении одного жилого квартала с обеих сторон улицы, высотой не более 1,6м. Допускается по согласования с администрацией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 сельского поселения устройство глухих ограждений  со стороны улиц и проездов; </w:t>
            </w:r>
          </w:p>
          <w:p w:rsidR="0079138A" w:rsidRDefault="0079138A">
            <w:pPr>
              <w:spacing w:line="276" w:lineRule="auto"/>
              <w:ind w:firstLine="175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 - со стороны соседних земельных участков – сетчатые или решетчатые, высотой не более 1,5 м.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lang w:eastAsia="en-US"/>
                </w:rPr>
                <w:t>2,0 м</w:t>
              </w:r>
            </w:smartTag>
            <w:r>
              <w:rPr>
                <w:lang w:eastAsia="en-US"/>
              </w:rPr>
              <w:t>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 от окон жилых комнат усадебных, </w:t>
            </w:r>
            <w:proofErr w:type="spellStart"/>
            <w:proofErr w:type="gramStart"/>
            <w:r>
              <w:rPr>
                <w:lang w:eastAsia="en-US"/>
              </w:rPr>
              <w:t>одно-двухквартирных</w:t>
            </w:r>
            <w:proofErr w:type="spellEnd"/>
            <w:proofErr w:type="gramEnd"/>
            <w:r>
              <w:rPr>
                <w:lang w:eastAsia="en-US"/>
              </w:rPr>
              <w:t xml:space="preserve"> домов до стен соседнего дома не менее 6м.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79138A" w:rsidTr="0079138A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lang w:eastAsia="en-US"/>
                </w:rPr>
                <w:t>12 м</w:t>
              </w:r>
            </w:smartTag>
            <w:r>
              <w:rPr>
                <w:lang w:eastAsia="en-US"/>
              </w:rPr>
              <w:t>, до источника водоснабжения (колодца) не менее 25м</w:t>
            </w:r>
          </w:p>
        </w:tc>
      </w:tr>
      <w:tr w:rsidR="0079138A" w:rsidTr="0079138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</w:tc>
      </w:tr>
    </w:tbl>
    <w:p w:rsidR="0079138A" w:rsidRDefault="0079138A" w:rsidP="0079138A">
      <w:pPr>
        <w:pStyle w:val="3"/>
      </w:pPr>
      <w:r>
        <w:t>Статья 8.4  Градостроительные регламенты - общественно-деловая зона.</w:t>
      </w:r>
      <w:bookmarkEnd w:id="9"/>
      <w:bookmarkEnd w:id="10"/>
    </w:p>
    <w:p w:rsidR="0079138A" w:rsidRDefault="0079138A" w:rsidP="0079138A">
      <w:pPr>
        <w:jc w:val="center"/>
        <w:rPr>
          <w:b/>
        </w:rPr>
      </w:pPr>
      <w:r>
        <w:rPr>
          <w:b/>
        </w:rPr>
        <w:t>О1-Зона делового, общественного и коммерческого назначения.</w:t>
      </w:r>
    </w:p>
    <w:p w:rsidR="0079138A" w:rsidRDefault="0079138A" w:rsidP="0079138A">
      <w:pPr>
        <w:ind w:firstLine="567"/>
        <w:jc w:val="both"/>
      </w:pPr>
      <w:r>
        <w:t>Зона делового, общественного и коммерческого назначения О</w:t>
      </w:r>
      <w:proofErr w:type="gramStart"/>
      <w:r>
        <w:t>1</w:t>
      </w:r>
      <w:proofErr w:type="gramEnd"/>
      <w:r>
        <w:t xml:space="preserve">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1"/>
        <w:gridCol w:w="5249"/>
      </w:tblGrid>
      <w:tr w:rsidR="0079138A" w:rsidTr="0079138A"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административные и офисные здания;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гостиницы, гостевые дома;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объекты культурно-зрелищного и </w:t>
            </w:r>
            <w:proofErr w:type="spellStart"/>
            <w:r>
              <w:rPr>
                <w:lang w:eastAsia="en-US"/>
              </w:rPr>
              <w:t>досугового</w:t>
            </w:r>
            <w:proofErr w:type="spellEnd"/>
            <w:r>
              <w:rPr>
                <w:lang w:eastAsia="en-US"/>
              </w:rPr>
              <w:t xml:space="preserve"> назначения;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здания, сооружения спортивного и спортивно-зрелищного назначения;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объекты торговли продовольственного и непродовольственного назначения;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предприятия общественного питания;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фирмы по предоставлению услуг населению;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учреждения правопорядка и охраны;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отделения связи, почтовые отделения.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подземные и встроенные в здания гаражи и автостоянки;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парковки перед объектами деловых, культурных, обслуживающих и коммерческих </w:t>
            </w:r>
            <w:r>
              <w:rPr>
                <w:lang w:eastAsia="en-US"/>
              </w:rPr>
              <w:lastRenderedPageBreak/>
              <w:t>видов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дворовые 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площадки для сбора мусора;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элементы малых архитектурных форм;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общественные зеленые насаждения;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гражданской обороны.</w:t>
            </w:r>
          </w:p>
          <w:p w:rsidR="0079138A" w:rsidRDefault="0079138A">
            <w:pPr>
              <w:spacing w:line="276" w:lineRule="auto"/>
              <w:ind w:firstLine="356"/>
              <w:rPr>
                <w:bCs/>
                <w:lang w:eastAsia="en-US"/>
              </w:rPr>
            </w:pP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Условно разрешенные виды использования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жилые дома разных типов (квартирные, блокированные с малыми участками, индивидуальные жилые дома с участками);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религиозного назначения;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рынки открытые и закрытые;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коммунально-бытовые объекты;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пожарной охраны;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объекты по хранению автомобилей;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размещения объектов, относящихся к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lang w:eastAsia="en-US"/>
                </w:rPr>
                <w:t>50 м</w:t>
              </w:r>
            </w:smartTag>
            <w:r>
              <w:rPr>
                <w:lang w:eastAsia="en-US"/>
              </w:rPr>
              <w:t>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АТС, антенны сотовой, радиорелейной и спутниковой связи.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ind w:firstLine="426"/>
        <w:jc w:val="both"/>
        <w:rPr>
          <w:b/>
        </w:rPr>
      </w:pPr>
      <w:r>
        <w:rPr>
          <w:b/>
        </w:rPr>
        <w:t>Ограничения</w:t>
      </w:r>
      <w:r>
        <w:rPr>
          <w:b/>
          <w:bCs/>
          <w:color w:val="003366"/>
        </w:rPr>
        <w:t xml:space="preserve"> </w:t>
      </w:r>
      <w:r>
        <w:rPr>
          <w:b/>
        </w:rPr>
        <w:t>и особенности</w:t>
      </w:r>
      <w:r>
        <w:rPr>
          <w:b/>
          <w:bCs/>
          <w:color w:val="003366"/>
        </w:rPr>
        <w:t xml:space="preserve"> </w:t>
      </w:r>
      <w:r>
        <w:rPr>
          <w:b/>
        </w:rPr>
        <w:t>использования земельных участков и объектов капитального строительства участков в зоне О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426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ограничения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открытых спортивных площадок должно быть высотой от 2,0 до 4,5 метров,  выполнено из стальной сварной или плетеной сетки.</w:t>
            </w:r>
          </w:p>
        </w:tc>
      </w:tr>
      <w:tr w:rsidR="0079138A" w:rsidTr="0079138A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Ограждения объектов культурно- зрелищного назначения должны быть высотой не менее 1,6 метра, выполнены из стальной сетки или в виде живой изгороди.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0"/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заборных элементов ограждений, входов и въездов.</w:t>
            </w:r>
            <w:r>
              <w:rPr>
                <w:i w:val="0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Живая изгородь представляет собой рядовую (1 - 3 ряда) посадку </w:t>
            </w:r>
            <w:r>
              <w:rPr>
                <w:i w:val="0"/>
                <w:sz w:val="24"/>
                <w:szCs w:val="24"/>
              </w:rPr>
              <w:lastRenderedPageBreak/>
              <w:t>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79138A" w:rsidTr="0079138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 xml:space="preserve"> 2.07.01-89</w:t>
            </w:r>
            <w:r>
              <w:rPr>
                <w:sz w:val="24"/>
                <w:szCs w:val="24"/>
                <w:vertAlign w:val="superscript"/>
              </w:rPr>
              <w:t xml:space="preserve">* </w:t>
            </w:r>
            <w:r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9138A" w:rsidTr="0079138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культовых и религиозных зданий и сооружений</w:t>
            </w:r>
          </w:p>
          <w:p w:rsidR="0079138A" w:rsidRDefault="0079138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минимальная площадь земельных участков - 300 кв. м; </w:t>
            </w:r>
          </w:p>
          <w:p w:rsidR="0079138A" w:rsidRDefault="0079138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максимальный процент  застройки - 40;</w:t>
            </w:r>
          </w:p>
          <w:p w:rsidR="0079138A" w:rsidRDefault="0079138A">
            <w:pPr>
              <w:pStyle w:val="0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максимальная высота зданий, строений, сооружений от уровня земли - 50 м;</w:t>
            </w:r>
          </w:p>
        </w:tc>
      </w:tr>
      <w:tr w:rsidR="0079138A" w:rsidTr="0079138A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79138A" w:rsidTr="0079138A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keepLines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Размещение </w:t>
            </w:r>
            <w:proofErr w:type="gramStart"/>
            <w:r>
              <w:rPr>
                <w:lang w:eastAsia="en-US"/>
              </w:rPr>
              <w:t xml:space="preserve">объектов, относящихся к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lang w:eastAsia="en-US"/>
                </w:rPr>
                <w:t>50 м</w:t>
              </w:r>
            </w:smartTag>
            <w:r>
              <w:rPr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осуществляется</w:t>
            </w:r>
            <w:proofErr w:type="gramEnd"/>
            <w:r>
              <w:rPr>
                <w:color w:val="000000"/>
                <w:lang w:eastAsia="en-US"/>
              </w:rPr>
              <w:t xml:space="preserve"> при соблюдении следующих параметров:</w:t>
            </w:r>
          </w:p>
          <w:p w:rsidR="0079138A" w:rsidRDefault="0079138A">
            <w:pPr>
              <w:keepLines/>
              <w:suppressAutoHyphens/>
              <w:overflowPunct w:val="0"/>
              <w:autoSpaceDE w:val="0"/>
              <w:spacing w:line="276" w:lineRule="auto"/>
              <w:ind w:firstLine="284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-минимальная/максимальная площадь земельных участков   – 1000 /3000 кв. м;</w:t>
            </w:r>
          </w:p>
          <w:p w:rsidR="0079138A" w:rsidRDefault="0079138A">
            <w:pPr>
              <w:spacing w:line="276" w:lineRule="auto"/>
              <w:ind w:firstLine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максимальное количество надземных этажей зданий – 3 этажа; </w:t>
            </w:r>
          </w:p>
          <w:p w:rsidR="0079138A" w:rsidRDefault="0079138A">
            <w:pPr>
              <w:spacing w:line="276" w:lineRule="auto"/>
              <w:ind w:firstLine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максимальный процент  застройки в границах участка - 60;</w:t>
            </w:r>
          </w:p>
          <w:p w:rsidR="0079138A" w:rsidRDefault="0079138A">
            <w:pPr>
              <w:spacing w:line="276" w:lineRule="auto"/>
              <w:ind w:firstLine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color w:val="000000"/>
                  <w:lang w:eastAsia="en-US"/>
                </w:rPr>
                <w:t>12 м</w:t>
              </w:r>
            </w:smartTag>
            <w:r>
              <w:rPr>
                <w:color w:val="000000"/>
                <w:lang w:eastAsia="en-US"/>
              </w:rPr>
              <w:t>;</w:t>
            </w:r>
          </w:p>
          <w:p w:rsidR="0079138A" w:rsidRDefault="0079138A">
            <w:pPr>
              <w:spacing w:line="276" w:lineRule="auto"/>
              <w:ind w:firstLine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Величине грузооборота (</w:t>
            </w:r>
            <w:proofErr w:type="gramStart"/>
            <w:r>
              <w:rPr>
                <w:color w:val="000000"/>
                <w:lang w:eastAsia="en-US"/>
              </w:rPr>
              <w:t>принимаемая</w:t>
            </w:r>
            <w:proofErr w:type="gramEnd"/>
            <w:r>
              <w:rPr>
                <w:color w:val="000000"/>
                <w:lang w:eastAsia="en-US"/>
              </w:rPr>
              <w:t xml:space="preserve"> по большему из двух грузопотоков - прибытия или отправления):</w:t>
            </w:r>
          </w:p>
          <w:p w:rsidR="0079138A" w:rsidRDefault="0079138A">
            <w:pPr>
              <w:tabs>
                <w:tab w:val="left" w:pos="1134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автомобилей в сутки: до 2;</w:t>
            </w:r>
          </w:p>
          <w:p w:rsidR="0079138A" w:rsidRDefault="0079138A">
            <w:pPr>
              <w:pStyle w:val="0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79138A" w:rsidTr="0079138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rPr>
          <w:b/>
        </w:rPr>
      </w:pPr>
      <w:r>
        <w:rPr>
          <w:b/>
        </w:rPr>
        <w:t xml:space="preserve">О1-В - Зона делового, общественного и коммерческого назначения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водоохраной</w:t>
      </w:r>
      <w:proofErr w:type="gramEnd"/>
      <w:r>
        <w:rPr>
          <w:b/>
        </w:rPr>
        <w:t xml:space="preserve"> зоне.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О1-В соответствует видам использования территориальной зоны О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9.1.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rPr>
          <w:b/>
        </w:rPr>
      </w:pPr>
    </w:p>
    <w:p w:rsidR="0079138A" w:rsidRDefault="0079138A" w:rsidP="0079138A">
      <w:r>
        <w:rPr>
          <w:b/>
        </w:rPr>
        <w:t>О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- Зона размещения объектов социального и коммунально-бытового назначения.</w:t>
      </w:r>
      <w:r>
        <w:t xml:space="preserve"> </w:t>
      </w:r>
    </w:p>
    <w:p w:rsidR="0079138A" w:rsidRDefault="0079138A" w:rsidP="0079138A">
      <w:pPr>
        <w:ind w:firstLine="567"/>
        <w:jc w:val="both"/>
      </w:pPr>
      <w:r>
        <w:t>Зона О</w:t>
      </w:r>
      <w:proofErr w:type="gramStart"/>
      <w:r>
        <w:t>2</w:t>
      </w:r>
      <w:proofErr w:type="gramEnd"/>
      <w:r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учреждения здравоохранения, амбулаторно-поликлинические учреждения;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учреждения школьного и дошкольного образования;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органы социального обеспечения населения;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предприятия коммунально-бытового назначения по обслуживанию населения;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коммунальные предприятия – жилищно-эксплуатационные и аварийно-диспетчерские службы;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многофункциональные здания комплексного обслуживания населения;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подземные и встроенные в здания гаражи и автостоянки;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дворовые 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коммунально-хозяйственные 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площадки для сбора мусора;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элементы малых архитектурных форм;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общественные зеленые насаждения;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гражданской обороны;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пожарной охраны;</w:t>
            </w:r>
          </w:p>
          <w:p w:rsidR="0079138A" w:rsidRDefault="0079138A">
            <w:pPr>
              <w:spacing w:line="276" w:lineRule="auto"/>
              <w:ind w:firstLine="356"/>
              <w:rPr>
                <w:bCs/>
                <w:lang w:eastAsia="en-US"/>
              </w:rPr>
            </w:pPr>
            <w:r>
              <w:rPr>
                <w:lang w:eastAsia="en-US"/>
              </w:rPr>
              <w:t>здания и сооружения для размещения служб охраны и наблюдения.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культовые здания и сооружения;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мемориальные комплексы, монументы, памятники и памятные знаки;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временные павильоны и киоски розничной торговли и обслуживания населения;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малоэтажные жилые дома для персонала, общежития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ind w:firstLine="426"/>
        <w:jc w:val="both"/>
        <w:rPr>
          <w:b/>
        </w:rPr>
      </w:pPr>
      <w:r>
        <w:rPr>
          <w:b/>
        </w:rPr>
        <w:t>Ограничения</w:t>
      </w:r>
      <w:r>
        <w:rPr>
          <w:b/>
          <w:bCs/>
          <w:color w:val="003366"/>
        </w:rPr>
        <w:t xml:space="preserve"> </w:t>
      </w:r>
      <w:r>
        <w:rPr>
          <w:b/>
        </w:rPr>
        <w:t>и особенности</w:t>
      </w:r>
      <w:r>
        <w:rPr>
          <w:b/>
          <w:bCs/>
          <w:color w:val="003366"/>
        </w:rPr>
        <w:t xml:space="preserve"> </w:t>
      </w:r>
      <w:r>
        <w:rPr>
          <w:b/>
        </w:rPr>
        <w:t>использования земельных участков и объектов капитального строительства участков в зоне О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42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ограничения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79138A" w:rsidTr="0079138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>
              <w:rPr>
                <w:iCs/>
                <w:lang w:eastAsia="en-US"/>
              </w:rPr>
              <w:t>в-</w:t>
            </w:r>
            <w:proofErr w:type="gramEnd"/>
            <w:r>
              <w:rPr>
                <w:iCs/>
                <w:lang w:eastAsia="en-US"/>
              </w:rPr>
              <w:t xml:space="preserve"> исходя из норм инсоляции, освещенности и противопожарным нормам, в соответствии с </w:t>
            </w:r>
            <w:r>
              <w:rPr>
                <w:lang w:eastAsia="en-US"/>
              </w:rPr>
              <w:t>СП 35-103-2001.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Участки дошкольных образовательных учреждений не должны примыкать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непосредственно к магистральным улицам.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tabs>
                <w:tab w:val="left" w:pos="-142"/>
              </w:tabs>
              <w:spacing w:line="276" w:lineRule="auto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>
              <w:rPr>
                <w:shd w:val="clear" w:color="auto" w:fill="FFFFFF"/>
                <w:lang w:eastAsia="en-US"/>
              </w:rPr>
              <w:t>2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79138A" w:rsidTr="00791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2.4.1.1249-03.</w:t>
            </w:r>
          </w:p>
        </w:tc>
      </w:tr>
      <w:tr w:rsidR="0079138A" w:rsidTr="0079138A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Лечебные учреждения размещаются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2.1.3.1375-03</w:t>
            </w:r>
          </w:p>
        </w:tc>
      </w:tr>
      <w:tr w:rsidR="0079138A" w:rsidTr="0079138A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Нормативы вместимости объектов социального и коммунально-бытового назначения определяются в соответствии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2.07.01-89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9138A" w:rsidTr="0079138A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Минимально допустимое расстояние от окон жилых зданий до площадок:</w:t>
            </w:r>
          </w:p>
          <w:p w:rsidR="0079138A" w:rsidRDefault="0079138A">
            <w:pPr>
              <w:spacing w:line="276" w:lineRule="auto"/>
              <w:ind w:firstLine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для игр детей дошкольного и младшего школьного возраста - не менее 12 м;</w:t>
            </w:r>
          </w:p>
          <w:p w:rsidR="0079138A" w:rsidRDefault="0079138A">
            <w:pPr>
              <w:spacing w:line="276" w:lineRule="auto"/>
              <w:ind w:firstLine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для отдыха взрослого населения - не менее 10 м;</w:t>
            </w:r>
          </w:p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для хозяйственных целей - не менее 20 м;</w:t>
            </w:r>
          </w:p>
        </w:tc>
      </w:tr>
      <w:tr w:rsidR="0079138A" w:rsidTr="0079138A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79138A" w:rsidRDefault="0079138A" w:rsidP="0079138A">
      <w:pPr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О3 - Общественно-деловая зона специального вида.</w:t>
      </w:r>
    </w:p>
    <w:p w:rsidR="0079138A" w:rsidRDefault="0079138A" w:rsidP="0079138A">
      <w:pPr>
        <w:ind w:firstLine="567"/>
        <w:jc w:val="both"/>
      </w:pPr>
      <w:r>
        <w:t>Зона О3 выделена для обеспечения правовых условий формирования зон специального использования.</w:t>
      </w:r>
    </w:p>
    <w:p w:rsidR="0079138A" w:rsidRDefault="0079138A" w:rsidP="0079138A">
      <w:pPr>
        <w:ind w:firstLine="567"/>
        <w:jc w:val="both"/>
      </w:pPr>
      <w:bookmarkStart w:id="11" w:name="_Toc336272271"/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О3: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религиозные объекты;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мемориальные и памятные  сооружения и объекты;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объекты, сопутствующие отправлению культа;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жилые дома церковного причта;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мастерские и хозяйственные службы.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автостоянки, парковки;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дворовые 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коммунально-хозяйственные 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площадки для сбора мусора;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элементы малых архитектурных форм;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общественные зеленые насаждения;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гражданской обороны;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пожарной охраны;</w:t>
            </w:r>
          </w:p>
          <w:p w:rsidR="0079138A" w:rsidRDefault="0079138A">
            <w:pPr>
              <w:spacing w:line="276" w:lineRule="auto"/>
              <w:ind w:firstLine="356"/>
              <w:rPr>
                <w:bCs/>
                <w:lang w:eastAsia="en-US"/>
              </w:rPr>
            </w:pPr>
            <w:r>
              <w:rPr>
                <w:lang w:eastAsia="en-US"/>
              </w:rPr>
              <w:t>здания и сооружения для размещения служб охраны и наблюдения.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временные павильоны и киоски розничной торговли и обслуживания прихожан;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магазины, предприятия общественного питания.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 xml:space="preserve">О3-В - Общественно-деловая зона специального вида в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зоне.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О3-В соответствует видам использования территориальной зоны О3 с дополнительными регламентами в соответствии со статьей 9.1.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pStyle w:val="3"/>
      </w:pPr>
      <w:bookmarkStart w:id="12" w:name="_Toc380742561"/>
      <w:r>
        <w:t>Статья 8.5  Градостроительные регламенты - производственная  зона.</w:t>
      </w:r>
      <w:bookmarkEnd w:id="11"/>
      <w:bookmarkEnd w:id="12"/>
    </w:p>
    <w:p w:rsidR="0079138A" w:rsidRDefault="0079138A" w:rsidP="0079138A">
      <w:pPr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- Зона размещения предприятий 5 класса санитарной опасности.</w:t>
      </w:r>
    </w:p>
    <w:p w:rsidR="0079138A" w:rsidRDefault="0079138A" w:rsidP="0079138A">
      <w:pPr>
        <w:ind w:firstLine="567"/>
        <w:jc w:val="both"/>
      </w:pPr>
      <w:r>
        <w:t>Зона П</w:t>
      </w:r>
      <w:proofErr w:type="gramStart"/>
      <w:r>
        <w:t>1</w:t>
      </w:r>
      <w:proofErr w:type="gramEnd"/>
      <w:r>
        <w:t xml:space="preserve">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6"/>
        <w:gridCol w:w="4964"/>
      </w:tblGrid>
      <w:tr w:rsidR="0079138A" w:rsidTr="0079138A"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производственные предприятия V класса вредности различного профиля;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складского назначения различного профиля;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технического и инженерного обеспечения предприятий;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санитарно-технические сооружения и установки коммунального назначения;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офисы, административные службы;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охраны различного назначения.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автостоянки для временного хранения грузовых автомобилей;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элементы малых архитектурных форм;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общественные зеленые насаждения 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АЗС;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учреждения здравоохранения для обслуживания персонала;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отдельно стоящие объекты бытового обслуживания;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киоски, лоточная торговля, временные павильоны розничной торговли и обслуживания </w:t>
            </w:r>
            <w:r>
              <w:rPr>
                <w:lang w:eastAsia="en-US"/>
              </w:rPr>
              <w:lastRenderedPageBreak/>
              <w:t xml:space="preserve">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lang w:eastAsia="en-US"/>
                </w:rPr>
                <w:t>150 кв. м</w:t>
              </w:r>
            </w:smartTag>
            <w:r>
              <w:rPr>
                <w:lang w:eastAsia="en-US"/>
              </w:rPr>
              <w:t>;</w:t>
            </w:r>
          </w:p>
          <w:p w:rsidR="0079138A" w:rsidRDefault="0079138A">
            <w:pPr>
              <w:tabs>
                <w:tab w:val="left" w:pos="1080"/>
              </w:tabs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79138A" w:rsidRDefault="0079138A">
            <w:pPr>
              <w:tabs>
                <w:tab w:val="left" w:pos="1080"/>
              </w:tabs>
              <w:spacing w:line="276" w:lineRule="auto"/>
              <w:ind w:firstLine="35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антенны сотовой, радиорелейной, спутниковой связи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спортплощадки, площадки отдыха для персонала предприятий;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pStyle w:val="3"/>
        <w:ind w:left="0" w:firstLine="567"/>
      </w:pPr>
      <w:bookmarkStart w:id="13" w:name="_Toc336272272"/>
      <w:bookmarkStart w:id="14" w:name="_Toc380742562"/>
      <w:r>
        <w:t>Статья 8.6  Градостроительные регламенты - зона инженерной инфраструктуры.</w:t>
      </w:r>
      <w:bookmarkEnd w:id="13"/>
      <w:bookmarkEnd w:id="14"/>
    </w:p>
    <w:p w:rsidR="0079138A" w:rsidRDefault="0079138A" w:rsidP="0079138A">
      <w:pPr>
        <w:jc w:val="center"/>
        <w:rPr>
          <w:b/>
        </w:rPr>
      </w:pPr>
      <w:r>
        <w:rPr>
          <w:b/>
        </w:rPr>
        <w:t>И - Зона инженерной инфраструктуры.</w:t>
      </w:r>
    </w:p>
    <w:p w:rsidR="0079138A" w:rsidRDefault="0079138A" w:rsidP="0079138A">
      <w:pPr>
        <w:ind w:firstLine="567"/>
        <w:jc w:val="both"/>
      </w:pPr>
      <w:proofErr w:type="gramStart"/>
      <w:r>
        <w:t>Зоны инженерной инфраструктуры предназначены для размещения объектов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79138A" w:rsidRDefault="0079138A" w:rsidP="0079138A">
      <w:pPr>
        <w:ind w:firstLine="567"/>
        <w:jc w:val="both"/>
      </w:pPr>
      <w:r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79138A" w:rsidRDefault="0079138A" w:rsidP="0079138A">
      <w:pPr>
        <w:ind w:firstLine="567"/>
        <w:jc w:val="both"/>
      </w:pPr>
      <w:r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567"/>
        <w:jc w:val="both"/>
        <w:rPr>
          <w:b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инфраструктуры газоснабжения;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инфраструктуры водоснабжения и водоотведения;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инфраструктуры электроснабжения;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инфраструктуры связи;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инфраструктуры теплоснабжения.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ограждение в установленных случаях;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знаков;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 в установленных случаях;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подъезды и проезды к объектам;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15" w:name="_Toc336272273"/>
      <w:bookmarkStart w:id="16" w:name="_Toc380742564"/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 w:themeColor="text1"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Статья 8.7  Градостроительные регламенты - зона транспортной инфраструктуры.</w:t>
      </w:r>
      <w:bookmarkEnd w:id="15"/>
      <w:bookmarkEnd w:id="16"/>
    </w:p>
    <w:p w:rsidR="0079138A" w:rsidRDefault="0079138A" w:rsidP="0079138A">
      <w:pPr>
        <w:jc w:val="center"/>
        <w:rPr>
          <w:b/>
        </w:rPr>
      </w:pPr>
      <w:r>
        <w:rPr>
          <w:b/>
        </w:rPr>
        <w:t>Т - Зона транспортной инфраструктуры</w:t>
      </w: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ind w:firstLine="567"/>
        <w:jc w:val="both"/>
        <w:rPr>
          <w:b/>
        </w:rPr>
      </w:pPr>
      <w:bookmarkStart w:id="17" w:name="_Toc336272274"/>
      <w:r>
        <w:rPr>
          <w:b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rPr>
          <w:trHeight w:val="1781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посты ГИБДД;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автозаправочные станции с объектами обслуживания (магазины, кафе);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станции технического обслуживания легковых автомобилей, придорожные сервисы;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автовокзалы, автостанции, железнодорожные вокзалы;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остановочные павильоны, привокзальные площади, пироны;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железнодорожного транспорта;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речного транспорта;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воздушного транспорта;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здания и сооружения для размещения служб охраны и наблюдения,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гостевые автостоянки, парковки;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площадки для сбора мусора;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сооружения и устройства сетей инженерно технического обеспечения;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элементы малых архитектурных форм;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гражданской обороны;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пожарной охраны (гидранты, резервуары и т.п.);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привокзальные гостиницы;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привокзальные объекты торговли и общественного питания.</w:t>
            </w:r>
          </w:p>
        </w:tc>
      </w:tr>
      <w:tr w:rsidR="0079138A" w:rsidTr="0079138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логистические</w:t>
            </w:r>
            <w:proofErr w:type="spellEnd"/>
            <w:r>
              <w:rPr>
                <w:lang w:eastAsia="en-US"/>
              </w:rPr>
              <w:t xml:space="preserve"> центры;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торговые центры, специализированные автосалоны;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мемориальные комплексы, памятники и памятные знаки;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жилые дома для работников железной дороги;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складские помещения;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Т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- Зона транспортной инфраструктуры</w:t>
      </w: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ind w:firstLine="567"/>
        <w:jc w:val="both"/>
      </w:pPr>
      <w:bookmarkStart w:id="18" w:name="_Toc268485371"/>
      <w:bookmarkStart w:id="19" w:name="_Toc268487447"/>
      <w:bookmarkStart w:id="20" w:name="_Toc268488267"/>
      <w:r>
        <w:t>В зону транспортной инфраструктуры Т</w:t>
      </w:r>
      <w:proofErr w:type="gramStart"/>
      <w:r>
        <w:t>1</w:t>
      </w:r>
      <w:proofErr w:type="gramEnd"/>
      <w:r>
        <w:t xml:space="preserve"> входят улицы, переулки, проезды и иные коммуникационные территории, ограниченные красными линиями, а также объекты </w:t>
      </w:r>
      <w:r>
        <w:lastRenderedPageBreak/>
        <w:t>транспортной инфраструктуры: стоянки, парковки, автобусные станции и остановки, автотранспортные предприятия и т.д.</w:t>
      </w:r>
      <w:bookmarkEnd w:id="18"/>
      <w:bookmarkEnd w:id="19"/>
      <w:bookmarkEnd w:id="20"/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Т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bCs/>
                <w:i/>
                <w:lang w:eastAsia="en-US"/>
              </w:rPr>
              <w:t>к</w:t>
            </w:r>
            <w:proofErr w:type="gramEnd"/>
            <w:r>
              <w:rPr>
                <w:b/>
                <w:bCs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rPr>
          <w:trHeight w:val="269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улицы, переулки, проезды, площади;  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остановочные павильоны;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отстойно-разворотные</w:t>
            </w:r>
            <w:proofErr w:type="spellEnd"/>
            <w:r>
              <w:rPr>
                <w:lang w:eastAsia="en-US"/>
              </w:rPr>
              <w:t xml:space="preserve"> площадки;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автостоянки, парковки;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рекламные конструкции (при условии соблюдения технических регламентов).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площадки для сбора мусора;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сооружения и устройства сетей инженерно технического обеспечения;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элементы малых архитектурных форм;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гражданской обороны;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пожарной охраны (гидранты, резервуары и т.п.).</w:t>
            </w:r>
          </w:p>
        </w:tc>
      </w:tr>
      <w:tr w:rsidR="0079138A" w:rsidTr="0079138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киоски и павильоны ярмарочной торговли;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временные (сезонные) сооружения;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мемориальные комплексы, памятники и памятные знаки.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pStyle w:val="3"/>
        <w:ind w:left="0" w:firstLine="567"/>
      </w:pPr>
      <w:bookmarkStart w:id="21" w:name="_Toc380742565"/>
    </w:p>
    <w:p w:rsidR="0079138A" w:rsidRDefault="0079138A" w:rsidP="0079138A">
      <w:pPr>
        <w:pStyle w:val="3"/>
        <w:ind w:left="0" w:firstLine="567"/>
      </w:pPr>
      <w:r>
        <w:t>Статья 8.8  Градостроительные регламенты - зона сельскохозяйственного использования.</w:t>
      </w:r>
      <w:bookmarkEnd w:id="17"/>
      <w:bookmarkEnd w:id="21"/>
    </w:p>
    <w:p w:rsidR="0079138A" w:rsidRDefault="0079138A" w:rsidP="0079138A">
      <w:pPr>
        <w:pStyle w:val="ConsPlusNormal"/>
        <w:widowControl/>
        <w:tabs>
          <w:tab w:val="left" w:pos="-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Сх1-Зона сельскохозяйственных угодий в составе земель сельскохозяйственного назначения.</w:t>
      </w:r>
    </w:p>
    <w:p w:rsidR="0079138A" w:rsidRDefault="0079138A" w:rsidP="0079138A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79138A" w:rsidRDefault="0079138A" w:rsidP="0079138A">
      <w:pPr>
        <w:tabs>
          <w:tab w:val="left" w:pos="-142"/>
        </w:tabs>
        <w:ind w:firstLine="567"/>
        <w:jc w:val="both"/>
        <w:rPr>
          <w:b/>
        </w:rPr>
      </w:pPr>
    </w:p>
    <w:p w:rsidR="0079138A" w:rsidRDefault="0079138A" w:rsidP="0079138A">
      <w:pPr>
        <w:tabs>
          <w:tab w:val="left" w:pos="-142"/>
        </w:tabs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79138A" w:rsidRDefault="0079138A" w:rsidP="0079138A">
      <w:pPr>
        <w:tabs>
          <w:tab w:val="left" w:pos="-142"/>
        </w:tabs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5"/>
        <w:gridCol w:w="5115"/>
      </w:tblGrid>
      <w:tr w:rsidR="0079138A" w:rsidTr="0079138A">
        <w:tc>
          <w:tcPr>
            <w:tcW w:w="4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pStyle w:val="ConsPlusNormal"/>
              <w:keepNext/>
              <w:keepLines/>
              <w:widowControl/>
              <w:tabs>
                <w:tab w:val="left" w:pos="-142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keepNext/>
              <w:keepLines/>
              <w:widowControl/>
              <w:tabs>
                <w:tab w:val="left" w:pos="-142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Условно разрешенные виды разрешенного использования </w:t>
            </w:r>
          </w:p>
        </w:tc>
      </w:tr>
      <w:tr w:rsidR="0079138A" w:rsidTr="0079138A">
        <w:tc>
          <w:tcPr>
            <w:tcW w:w="4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tabs>
                <w:tab w:val="left" w:pos="0"/>
                <w:tab w:val="left" w:pos="1080"/>
              </w:tabs>
              <w:spacing w:line="276" w:lineRule="auto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 и участки для выращивания сельхозпродукции;</w:t>
            </w:r>
          </w:p>
          <w:p w:rsidR="0079138A" w:rsidRDefault="0079138A">
            <w:pPr>
              <w:tabs>
                <w:tab w:val="left" w:pos="0"/>
                <w:tab w:val="left" w:pos="1080"/>
              </w:tabs>
              <w:spacing w:line="276" w:lineRule="auto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Луга, пастбища;</w:t>
            </w:r>
          </w:p>
          <w:p w:rsidR="0079138A" w:rsidRDefault="0079138A">
            <w:pPr>
              <w:tabs>
                <w:tab w:val="left" w:pos="0"/>
                <w:tab w:val="left" w:pos="1080"/>
              </w:tabs>
              <w:spacing w:line="276" w:lineRule="auto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Личные подсобные хозяйства.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дачного хозяйства.</w:t>
            </w:r>
          </w:p>
        </w:tc>
      </w:tr>
    </w:tbl>
    <w:p w:rsidR="0079138A" w:rsidRDefault="0079138A" w:rsidP="0079138A">
      <w:pPr>
        <w:ind w:firstLine="567"/>
        <w:jc w:val="center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center"/>
        <w:rPr>
          <w:b/>
        </w:rPr>
      </w:pPr>
    </w:p>
    <w:p w:rsidR="0079138A" w:rsidRDefault="0079138A" w:rsidP="0079138A">
      <w:pPr>
        <w:ind w:firstLine="567"/>
        <w:jc w:val="center"/>
        <w:rPr>
          <w:b/>
        </w:rPr>
      </w:pPr>
      <w:r>
        <w:rPr>
          <w:b/>
        </w:rPr>
        <w:t>Сх1-П - Зона сельскохозяйственных угодий в составе земель сельскохозяйственного назначения в санитарно-защитной зоне объектов производственного и специального назначения.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Сх1-П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9.4.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ind w:firstLine="567"/>
        <w:jc w:val="center"/>
        <w:rPr>
          <w:b/>
        </w:rPr>
      </w:pPr>
      <w:r>
        <w:rPr>
          <w:b/>
        </w:rPr>
        <w:t xml:space="preserve"> Сх1-Оз - Зона сельскохозяйственных угодий в составе земель сельскохозяйственного назначения в охранной зоне объектов инженерной инфраструктуры.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Сх1-Оз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дополнительными </w:t>
      </w:r>
      <w:proofErr w:type="spellStart"/>
      <w:r>
        <w:t>регламентми</w:t>
      </w:r>
      <w:proofErr w:type="spellEnd"/>
      <w:r>
        <w:t xml:space="preserve"> в соответствии со статьей 9.6.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ind w:firstLine="567"/>
        <w:jc w:val="center"/>
        <w:rPr>
          <w:b/>
        </w:rPr>
      </w:pPr>
      <w:r>
        <w:rPr>
          <w:b/>
        </w:rPr>
        <w:t xml:space="preserve">Сх1-В - Зона сельскохозяйственных угодий в составе земель сельскохозяйственного назначения в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зоне.</w:t>
      </w:r>
    </w:p>
    <w:p w:rsidR="0079138A" w:rsidRDefault="0079138A" w:rsidP="0079138A">
      <w:pPr>
        <w:ind w:firstLine="567"/>
        <w:jc w:val="both"/>
      </w:pPr>
      <w:r>
        <w:t xml:space="preserve">  Перечень видов разрешенного использования земельных участков и объектов капитального строительства в зоне Сх1-В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9.1.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ind w:firstLine="567"/>
        <w:jc w:val="center"/>
        <w:rPr>
          <w:b/>
        </w:rPr>
      </w:pPr>
      <w:r>
        <w:rPr>
          <w:b/>
        </w:rPr>
        <w:t>Сх1-Пр - Зона сельскохозяйственных угодий в составе земель сельскохозяйственного назначения в зоне прибрежной защитной полосы.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Сх1-Пр соответствует видам использования территориальной зоны Сх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 9.2.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ind w:firstLine="567"/>
        <w:jc w:val="center"/>
        <w:rPr>
          <w:b/>
        </w:rPr>
      </w:pPr>
      <w:r>
        <w:rPr>
          <w:b/>
        </w:rPr>
        <w:t>Сх1-Ср - Зона сельскохозяйственных угодий в составе земель сельскохозяйственного назначения в зоне санитарного разрыва (санитарная полоса отчуждения).</w:t>
      </w:r>
    </w:p>
    <w:p w:rsidR="0079138A" w:rsidRDefault="0079138A" w:rsidP="0079138A">
      <w:pPr>
        <w:ind w:firstLine="567"/>
        <w:jc w:val="both"/>
      </w:pPr>
      <w:r>
        <w:t xml:space="preserve">Перечень видов разрешенного использования земельных участков и объектов капитального строительства в зоне Сх1-Ср соответствует видам использования </w:t>
      </w:r>
      <w:r>
        <w:lastRenderedPageBreak/>
        <w:t>территориальной зоны Сх1с дополнительными регламентами в соответствии со статьей 9.5.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- Зона, занятая объектами сельскохозяйственного назначения.</w:t>
      </w:r>
    </w:p>
    <w:p w:rsidR="0079138A" w:rsidRDefault="0079138A" w:rsidP="0079138A">
      <w:pPr>
        <w:ind w:firstLine="567"/>
        <w:jc w:val="both"/>
      </w:pPr>
      <w:r>
        <w:t>Зона сельскохозяйственного использования Сх</w:t>
      </w:r>
      <w:proofErr w:type="gramStart"/>
      <w:r>
        <w:t>2</w:t>
      </w:r>
      <w:proofErr w:type="gramEnd"/>
      <w:r>
        <w:t xml:space="preserve">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79138A" w:rsidRDefault="0079138A" w:rsidP="0079138A">
      <w:pPr>
        <w:ind w:firstLine="567"/>
        <w:jc w:val="both"/>
        <w:rPr>
          <w:b/>
        </w:rPr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>
        <w:rPr>
          <w:b/>
        </w:rPr>
        <w:t>2</w:t>
      </w:r>
      <w:proofErr w:type="gramEnd"/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bCs/>
                <w:i/>
                <w:lang w:eastAsia="en-US"/>
              </w:rPr>
              <w:t>к</w:t>
            </w:r>
            <w:proofErr w:type="gramEnd"/>
            <w:r>
              <w:rPr>
                <w:b/>
                <w:bCs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rPr>
          <w:trHeight w:val="883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ферма различного назначения;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склады;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санитарно-технические сооружения;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элеваторы;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бойни мелких и крупных животных;</w:t>
            </w:r>
          </w:p>
          <w:p w:rsidR="0079138A" w:rsidRDefault="0079138A">
            <w:pPr>
              <w:spacing w:line="276" w:lineRule="auto"/>
              <w:ind w:firstLine="35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здания, строения, сооружения, необходимые для функционирования предприятия;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объекты инженерной инфраструктуры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Сх3 - Зона сельскохозяйственных угодий</w:t>
      </w:r>
    </w:p>
    <w:p w:rsidR="0079138A" w:rsidRDefault="0079138A" w:rsidP="0079138A">
      <w:pPr>
        <w:ind w:firstLine="567"/>
        <w:jc w:val="both"/>
      </w:pPr>
      <w:r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79138A" w:rsidRDefault="0079138A" w:rsidP="0079138A">
      <w:pPr>
        <w:ind w:firstLine="567"/>
        <w:jc w:val="both"/>
        <w:rPr>
          <w:b/>
        </w:rPr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Сх3:</w:t>
      </w:r>
    </w:p>
    <w:p w:rsidR="0079138A" w:rsidRDefault="0079138A" w:rsidP="0079138A">
      <w:pPr>
        <w:ind w:firstLine="567"/>
        <w:jc w:val="both"/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bCs/>
                <w:i/>
                <w:lang w:eastAsia="en-US"/>
              </w:rPr>
              <w:t>к</w:t>
            </w:r>
            <w:proofErr w:type="gramEnd"/>
            <w:r>
              <w:rPr>
                <w:b/>
                <w:bCs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rPr>
          <w:trHeight w:val="883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огороды;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теплицы;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луга, пастбища, сенокосы;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пустыри.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подъезды, проезды, разворотные площадки;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защитные лесополосы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Сх3-П - Зона сельскохозяйственных угодий в санитарно-защитной зоне объектов производственного и специального назначения.</w:t>
      </w:r>
    </w:p>
    <w:p w:rsidR="0079138A" w:rsidRDefault="0079138A" w:rsidP="0079138A">
      <w:pPr>
        <w:ind w:firstLine="567"/>
        <w:jc w:val="both"/>
      </w:pPr>
      <w:r>
        <w:lastRenderedPageBreak/>
        <w:t>Перечень видов разрешенного использования земельных участков и объектов капитального строительства в зоне Сх3-П соответствует видам использования территориальной зоны Сх3 с дополнительными регламентами в соответствии со статьей 9.4.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Сх3-Оз - Зона сельскохозяйственных угодий в охранной зоне объектов инженерной инфраструктуры.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Сх3-Оз соответствует видам использования территориальной зоны Сх3 с дополнительными регламентами в соответствии со статьей 9.6.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 xml:space="preserve">Сх3-В - Зона сельскохозяйственных угодий в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зоне.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Сх3-В соответствует видам использования территориальной зоны Сх3 с дополнительными регламентами в соответствии со статьей 9.1.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Сх3-Пр - Зона сельскохозяйственных угодий в зоне прибрежной защитной полосы.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Сх3-Пр соответствует видам использования территориальной зоны Сх3 с дополнительными регламентами в соответствии со статьей  9.2.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Сх3-Ив - Зона сельскохозяйственных угодий в зоне санитарной охраны источников питьевого водоснабжения.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Сх3-Ив соответствует видам использования территориальной зоны Сх3 с дополнительными регламентами в соответствии со статьей 9.3.  раздела 9 настоящих Правил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- Зона древесно-кустарниковой растительности в составе зоны сельскохозяйственного использования.</w:t>
      </w:r>
    </w:p>
    <w:p w:rsidR="0079138A" w:rsidRDefault="0079138A" w:rsidP="0079138A">
      <w:pPr>
        <w:ind w:firstLine="567"/>
        <w:jc w:val="both"/>
      </w:pPr>
      <w:r>
        <w:t>Зона сельскохозяйственного использования Сх</w:t>
      </w:r>
      <w:proofErr w:type="gramStart"/>
      <w:r>
        <w:t>4</w:t>
      </w:r>
      <w:proofErr w:type="gramEnd"/>
      <w:r>
        <w:t xml:space="preserve"> предназначена для выделения территорий древесно-кустарниковых насаждений из составе зоны сельскохозяйственных </w:t>
      </w:r>
      <w:r>
        <w:lastRenderedPageBreak/>
        <w:t xml:space="preserve">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79138A" w:rsidRDefault="0079138A" w:rsidP="0079138A">
      <w:pPr>
        <w:ind w:firstLine="567"/>
        <w:jc w:val="both"/>
        <w:rPr>
          <w:b/>
        </w:rPr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>
        <w:rPr>
          <w:b/>
        </w:rPr>
        <w:t>4</w:t>
      </w:r>
      <w:proofErr w:type="gramEnd"/>
    </w:p>
    <w:p w:rsidR="0079138A" w:rsidRDefault="0079138A" w:rsidP="0079138A">
      <w:pPr>
        <w:ind w:firstLine="567"/>
        <w:jc w:val="both"/>
        <w:rPr>
          <w:b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79138A" w:rsidTr="0079138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bCs/>
                <w:i/>
                <w:lang w:eastAsia="en-US"/>
              </w:rPr>
              <w:t>к</w:t>
            </w:r>
            <w:proofErr w:type="gramEnd"/>
            <w:r>
              <w:rPr>
                <w:b/>
                <w:bCs/>
                <w:i/>
                <w:lang w:eastAsia="en-US"/>
              </w:rPr>
              <w:t xml:space="preserve"> основным)</w:t>
            </w:r>
          </w:p>
        </w:tc>
      </w:tr>
      <w:tr w:rsidR="0079138A" w:rsidTr="0079138A">
        <w:trPr>
          <w:trHeight w:val="883"/>
        </w:trPr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защитные лесополосы;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подъезды, проезды, разворотные площадки.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center"/>
        <w:rPr>
          <w:b/>
        </w:rPr>
      </w:pPr>
      <w:r>
        <w:rPr>
          <w:b/>
        </w:rPr>
        <w:t>Сх4-П - Зона древесно-кустарниковой растительности в санитарно-защитной зоне объектов производственного и специального назначения.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Сх4-П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дополнительными регламентами в соответствии со статьей 9.4.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ind w:firstLine="567"/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Сх4-Оз - Зона древесно-кустарниковой растительности в охранной зоне объектов инженерной инфраструктуры.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Сх4-Оз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дополнительными регламентами в соответствии со статьей 9.6.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 xml:space="preserve">Сх4-В - Зона древесно-кустарниковой растительности в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зоне.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Сх4-В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дополнительными регламентами в соответствии со статьей 9.1.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Сх4-Пр - Зона древесно-кустарниковой растительности в зоне прибрежной защитной полосы.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Сх4-Пр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дополнительными регламентами в соответствии со статьей  9.2.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rPr>
          <w:b/>
        </w:rPr>
      </w:pPr>
      <w:bookmarkStart w:id="22" w:name="_Toc336272275"/>
    </w:p>
    <w:p w:rsidR="0079138A" w:rsidRDefault="0079138A" w:rsidP="0079138A">
      <w:pPr>
        <w:jc w:val="center"/>
        <w:rPr>
          <w:b/>
        </w:rPr>
      </w:pPr>
      <w:r>
        <w:rPr>
          <w:b/>
        </w:rPr>
        <w:t>Сх4-Ив - Зона древесно-кустарниковой растительности в зоне санитарной охраны источников питьевого водоснабжения.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Сх4-Ив соответствует видам использования территориальной зоны Сх</w:t>
      </w:r>
      <w:proofErr w:type="gramStart"/>
      <w:r>
        <w:t>4</w:t>
      </w:r>
      <w:proofErr w:type="gramEnd"/>
      <w:r>
        <w:t xml:space="preserve"> с дополнительными регламентами в соответствии со статьей 9.3. 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pStyle w:val="3"/>
        <w:ind w:left="0" w:firstLine="567"/>
      </w:pPr>
      <w:bookmarkStart w:id="23" w:name="_Toc380742566"/>
      <w:r>
        <w:t>Статья 8.9  Градостроительные регламенты - зона рекреационного назначения.</w:t>
      </w:r>
      <w:bookmarkEnd w:id="22"/>
      <w:bookmarkEnd w:id="23"/>
    </w:p>
    <w:p w:rsidR="0079138A" w:rsidRDefault="0079138A" w:rsidP="0079138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- Зона общественных рекреационных территорий, в том числе парков, скверов, бульваров и набережных.</w:t>
      </w:r>
    </w:p>
    <w:p w:rsidR="0079138A" w:rsidRDefault="0079138A" w:rsidP="0079138A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состав зоны рекреационного назначения включаются зоны в границах территорий, используемых и предназначенных размещения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отдыха населения.</w:t>
      </w:r>
    </w:p>
    <w:p w:rsidR="0079138A" w:rsidRDefault="0079138A" w:rsidP="0079138A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5391"/>
      </w:tblGrid>
      <w:tr w:rsidR="0079138A" w:rsidTr="007913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Вспомогательные виды разрешенного использования </w:t>
            </w:r>
          </w:p>
        </w:tc>
      </w:tr>
      <w:tr w:rsidR="0079138A" w:rsidTr="007913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8A" w:rsidRDefault="0079138A">
            <w:pPr>
              <w:pStyle w:val="ConsPlusNormal"/>
              <w:widowControl/>
              <w:tabs>
                <w:tab w:val="left" w:pos="-108"/>
                <w:tab w:val="left" w:pos="34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Рекреационная и культурно-оздоровительная деятельность</w:t>
            </w:r>
          </w:p>
          <w:p w:rsidR="0079138A" w:rsidRDefault="0079138A">
            <w:pPr>
              <w:pStyle w:val="ConsPlusNormal"/>
              <w:widowControl/>
              <w:tabs>
                <w:tab w:val="left" w:pos="-108"/>
                <w:tab w:val="left" w:pos="34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79138A" w:rsidRDefault="0079138A">
            <w:pPr>
              <w:pStyle w:val="ConsPlusNormal"/>
              <w:widowControl/>
              <w:tabs>
                <w:tab w:val="left" w:pos="-108"/>
                <w:tab w:val="left" w:pos="34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0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color w:val="auto"/>
              </w:rPr>
              <w:t>Некапитальные вспомогательные строения и инфраструктура для отдыха;</w:t>
            </w:r>
          </w:p>
          <w:p w:rsidR="0079138A" w:rsidRDefault="0079138A">
            <w:pPr>
              <w:pStyle w:val="0"/>
              <w:tabs>
                <w:tab w:val="left" w:pos="0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color w:val="auto"/>
              </w:rPr>
              <w:t>Летние театры, эстрады;</w:t>
            </w:r>
          </w:p>
          <w:p w:rsidR="0079138A" w:rsidRDefault="0079138A">
            <w:pPr>
              <w:pStyle w:val="0"/>
              <w:tabs>
                <w:tab w:val="left" w:pos="0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color w:val="auto"/>
              </w:rPr>
              <w:t>Элементы благоустройства, малые архитектурные формы;</w:t>
            </w:r>
          </w:p>
          <w:p w:rsidR="0079138A" w:rsidRDefault="0079138A">
            <w:pPr>
              <w:pStyle w:val="0"/>
              <w:tabs>
                <w:tab w:val="left" w:pos="0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color w:val="auto"/>
              </w:rPr>
              <w:t>Общественные туалеты;</w:t>
            </w:r>
          </w:p>
          <w:p w:rsidR="0079138A" w:rsidRDefault="0079138A">
            <w:pPr>
              <w:pStyle w:val="0"/>
              <w:tabs>
                <w:tab w:val="left" w:pos="0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color w:val="auto"/>
              </w:rPr>
              <w:t>Сети инженерно-технического обеспечения;</w:t>
            </w:r>
          </w:p>
          <w:p w:rsidR="0079138A" w:rsidRDefault="0079138A">
            <w:pPr>
              <w:pStyle w:val="0"/>
              <w:tabs>
                <w:tab w:val="left" w:pos="0"/>
              </w:tabs>
              <w:spacing w:line="276" w:lineRule="auto"/>
              <w:ind w:firstLine="318"/>
              <w:rPr>
                <w:rFonts w:eastAsia="MS Mincho"/>
              </w:rPr>
            </w:pPr>
            <w:r>
              <w:rPr>
                <w:rFonts w:eastAsia="MS Mincho"/>
              </w:rPr>
              <w:t>Лесные насаждения;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</w:pPr>
            <w:r>
              <w:t>Пляжи;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Места временного хранения транспортных средств (не ближе чем на расстоянии водоохраной зоны от водоема).</w:t>
            </w:r>
          </w:p>
        </w:tc>
      </w:tr>
      <w:tr w:rsidR="0079138A" w:rsidTr="0079138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Условно разрешенные виды использования</w:t>
            </w:r>
          </w:p>
        </w:tc>
      </w:tr>
      <w:tr w:rsidR="0079138A" w:rsidTr="0079138A">
        <w:trPr>
          <w:trHeight w:val="19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color w:val="auto"/>
              </w:rPr>
              <w:t>Пункты полиции, охраны;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Открытые спортивные и игровые площадки;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Велотреки;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Пункты оказания первой медицинской помощи;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Объекты пожарной охраны;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Спасательные станции;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color w:val="auto"/>
              </w:rPr>
              <w:t>Площадки для выгула собак;</w:t>
            </w:r>
          </w:p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318"/>
              <w:rPr>
                <w:color w:val="auto"/>
              </w:rPr>
            </w:pPr>
            <w:r>
              <w:rPr>
                <w:rFonts w:eastAsia="MS Mincho"/>
              </w:rPr>
              <w:t>Места для пикников.</w:t>
            </w:r>
          </w:p>
        </w:tc>
      </w:tr>
    </w:tbl>
    <w:p w:rsidR="0079138A" w:rsidRDefault="0079138A" w:rsidP="0079138A">
      <w:pPr>
        <w:ind w:firstLine="567"/>
        <w:jc w:val="both"/>
      </w:pPr>
      <w:r>
        <w:t>Параметры соотношения элементов зоны общественных рекреационных территории: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8"/>
        <w:gridCol w:w="1771"/>
        <w:gridCol w:w="1674"/>
      </w:tblGrid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парка, 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– 70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25 - 28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 и сооружения (8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– 7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Максимальная высота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Скверы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сквера, 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до 2,0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60 - 80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– 20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запрещены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Бульвары шириной 18 – 25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70-75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30 - 25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запрещены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Бульвары шириной 25 – 50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75 - 80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23 - 17</w:t>
            </w:r>
          </w:p>
        </w:tc>
      </w:tr>
      <w:tr w:rsidR="0079138A" w:rsidTr="0079138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2 - 3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center"/>
        <w:rPr>
          <w:b/>
        </w:rPr>
      </w:pPr>
      <w:proofErr w:type="spellStart"/>
      <w:r>
        <w:rPr>
          <w:b/>
        </w:rPr>
        <w:t>Р-Оз</w:t>
      </w:r>
      <w:proofErr w:type="spellEnd"/>
      <w:r>
        <w:rPr>
          <w:b/>
        </w:rPr>
        <w:t xml:space="preserve"> - Зона общественных рекреационных территорий, в том числе парков, скверов, бульваров и набережных в охранной зоне объектов инженерной инфраструктуры.</w:t>
      </w:r>
    </w:p>
    <w:p w:rsidR="0079138A" w:rsidRDefault="0079138A" w:rsidP="0079138A">
      <w:pPr>
        <w:ind w:firstLine="567"/>
        <w:jc w:val="both"/>
      </w:pPr>
      <w:r>
        <w:t xml:space="preserve">Перечень видов разрешенного использования земельных участков и объектов капитального строительства в зоне </w:t>
      </w:r>
      <w:proofErr w:type="spellStart"/>
      <w:r>
        <w:t>Р-Оз</w:t>
      </w:r>
      <w:proofErr w:type="spellEnd"/>
      <w:r>
        <w:t xml:space="preserve"> соответствует видам использования территориальной зоны </w:t>
      </w:r>
      <w:proofErr w:type="gramStart"/>
      <w:r>
        <w:t>Р</w:t>
      </w:r>
      <w:proofErr w:type="gramEnd"/>
      <w:r>
        <w:t xml:space="preserve"> с дополнительными регламентами в соответствии со статьей 9.6.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pStyle w:val="af0"/>
        <w:spacing w:line="240" w:lineRule="auto"/>
        <w:ind w:firstLine="425"/>
        <w:jc w:val="both"/>
        <w:rPr>
          <w:sz w:val="24"/>
          <w:szCs w:val="24"/>
        </w:rPr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 xml:space="preserve">Р1-В - Зона общественных рекреационных территорий, в том числе парков, скверов, бульваров и набережных в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зоне.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Р-В соответствует видам использования территориальной зоны Р</w:t>
      </w:r>
      <w:proofErr w:type="gramStart"/>
      <w:r>
        <w:t>1</w:t>
      </w:r>
      <w:proofErr w:type="gramEnd"/>
      <w:r>
        <w:t xml:space="preserve"> с дополнительными регламенты в соответствии со статьей 9.1.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jc w:val="center"/>
        <w:rPr>
          <w:b/>
        </w:rPr>
      </w:pPr>
      <w:r>
        <w:rPr>
          <w:b/>
        </w:rPr>
        <w:t>Р1-Пр - Зона общественных рекреационных территорий, в том числе парков, скверов, бульваров и набережных в зоне прибрежной защитной полосы.</w:t>
      </w:r>
    </w:p>
    <w:p w:rsidR="0079138A" w:rsidRDefault="0079138A" w:rsidP="0079138A">
      <w:pPr>
        <w:ind w:firstLine="567"/>
        <w:jc w:val="both"/>
      </w:pPr>
      <w:r>
        <w:t>Перечень видов разрешенного использования земельных участков и объектов капитального строительства в зоне Р1-Пр соответствует видам использования территориальной зоны Р</w:t>
      </w:r>
      <w:proofErr w:type="gramStart"/>
      <w:r>
        <w:t>1</w:t>
      </w:r>
      <w:proofErr w:type="gramEnd"/>
      <w:r>
        <w:t xml:space="preserve"> с дополнительными регламентами в соответствии со статьей  9.2. раздела 9 настоящих Правил.</w:t>
      </w:r>
    </w:p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24" w:name="_Toc336272276"/>
      <w:bookmarkStart w:id="25" w:name="_Toc380742567"/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pStyle w:val="3"/>
        <w:ind w:left="0" w:firstLine="0"/>
      </w:pPr>
    </w:p>
    <w:p w:rsidR="0079138A" w:rsidRDefault="0079138A" w:rsidP="0079138A">
      <w:pPr>
        <w:pStyle w:val="3"/>
        <w:ind w:left="0"/>
      </w:pPr>
      <w:r>
        <w:t>Статья 8.10  Градостроительные регламенты - зона специального назначения.</w:t>
      </w:r>
      <w:bookmarkEnd w:id="24"/>
      <w:bookmarkEnd w:id="25"/>
    </w:p>
    <w:p w:rsidR="0079138A" w:rsidRDefault="0079138A" w:rsidP="0079138A">
      <w:pPr>
        <w:jc w:val="center"/>
        <w:rPr>
          <w:b/>
        </w:rPr>
      </w:pPr>
      <w:r>
        <w:rPr>
          <w:b/>
        </w:rPr>
        <w:t>Сп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- Зона специального назначения, связанная с захоронениями.</w:t>
      </w:r>
    </w:p>
    <w:p w:rsidR="0079138A" w:rsidRDefault="0079138A" w:rsidP="0079138A">
      <w:pPr>
        <w:ind w:firstLine="567"/>
        <w:jc w:val="both"/>
      </w:pPr>
      <w:r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79138A" w:rsidRDefault="0079138A" w:rsidP="0079138A">
      <w:pPr>
        <w:ind w:firstLine="567"/>
        <w:jc w:val="both"/>
      </w:pPr>
      <w: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79138A" w:rsidRDefault="0079138A" w:rsidP="0079138A">
      <w:pPr>
        <w:ind w:firstLine="567"/>
        <w:jc w:val="both"/>
      </w:pPr>
      <w: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79138A" w:rsidRDefault="0079138A" w:rsidP="0079138A">
      <w:pPr>
        <w:ind w:firstLine="567"/>
        <w:jc w:val="both"/>
      </w:pPr>
      <w: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79138A" w:rsidRDefault="0079138A" w:rsidP="0079138A">
      <w:pPr>
        <w:ind w:firstLine="567"/>
        <w:jc w:val="both"/>
      </w:pPr>
      <w:r>
        <w:t xml:space="preserve">Проектирование кладбищ и организацию их СЗЗ следует вести с учетом </w:t>
      </w:r>
      <w:proofErr w:type="spellStart"/>
      <w:r>
        <w:t>СанПиН</w:t>
      </w:r>
      <w:proofErr w:type="spellEnd"/>
      <w:r>
        <w:t xml:space="preserve"> 2.1.1279-03, санитарных правил устройства и содержания кладбищ и в соответствии с требованиями ст. 9.4.</w:t>
      </w:r>
      <w:r>
        <w:rPr>
          <w:b/>
          <w:bCs/>
        </w:rPr>
        <w:t xml:space="preserve"> </w:t>
      </w:r>
      <w:r>
        <w:t xml:space="preserve"> настоящих Правил.</w:t>
      </w:r>
    </w:p>
    <w:p w:rsidR="0079138A" w:rsidRDefault="0079138A" w:rsidP="0079138A">
      <w:pPr>
        <w:ind w:firstLine="567"/>
        <w:jc w:val="both"/>
        <w:rPr>
          <w:b/>
        </w:rPr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Перечень видов разрешенного использования земельных участков и объектов капитального строительства в зоне Сп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52"/>
        <w:gridCol w:w="5078"/>
      </w:tblGrid>
      <w:tr w:rsidR="0079138A" w:rsidTr="0079138A">
        <w:trPr>
          <w:trHeight w:val="4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pStyle w:val="ConsPlusNormal"/>
              <w:keepLines/>
              <w:widowControl/>
              <w:tabs>
                <w:tab w:val="left" w:pos="-142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keepNext/>
              <w:keepLines/>
              <w:widowControl/>
              <w:tabs>
                <w:tab w:val="left" w:pos="-142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основным)</w:t>
            </w:r>
          </w:p>
        </w:tc>
      </w:tr>
      <w:tr w:rsidR="0079138A" w:rsidTr="0079138A">
        <w:trPr>
          <w:trHeight w:val="1422"/>
        </w:trPr>
        <w:tc>
          <w:tcPr>
            <w:tcW w:w="4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кладбища;</w:t>
            </w:r>
          </w:p>
          <w:p w:rsidR="0079138A" w:rsidRDefault="0079138A">
            <w:pPr>
              <w:spacing w:line="276" w:lineRule="auto"/>
              <w:ind w:firstLine="356"/>
              <w:rPr>
                <w:b/>
                <w:lang w:eastAsia="en-US"/>
              </w:rPr>
            </w:pPr>
            <w:r>
              <w:rPr>
                <w:lang w:eastAsia="en-US"/>
              </w:rPr>
              <w:t>объекты, связанные с отправлением культа;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крематории;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скотомогильники (открытые и закрытые);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полигоны ТБО, свалки.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вспомогательные здания и сооружения, связанные с ведущим видом использования;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здания и сооружения для размещения служб охраны и наблюдения;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автостоянки, парковки;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площадки для сбора мусора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сооружения и устройства сетей инженерно технического обеспечения; 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общественные туалеты;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подъезды.</w:t>
            </w:r>
          </w:p>
        </w:tc>
      </w:tr>
      <w:tr w:rsidR="0079138A" w:rsidTr="0079138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 w:rsidR="0079138A" w:rsidTr="0079138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культовые здания и сооружения;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киоски, временные павильоны розничной торговли;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объекты пожарной охраны;</w:t>
            </w:r>
          </w:p>
          <w:p w:rsidR="0079138A" w:rsidRDefault="0079138A">
            <w:pPr>
              <w:spacing w:line="276" w:lineRule="auto"/>
              <w:ind w:firstLine="356"/>
              <w:rPr>
                <w:lang w:eastAsia="en-US"/>
              </w:rPr>
            </w:pPr>
            <w:r>
              <w:rPr>
                <w:lang w:eastAsia="en-US"/>
              </w:rPr>
              <w:t>пункты полиции.</w:t>
            </w:r>
          </w:p>
        </w:tc>
      </w:tr>
    </w:tbl>
    <w:p w:rsidR="0079138A" w:rsidRDefault="0079138A" w:rsidP="00791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9138A" w:rsidRDefault="0079138A" w:rsidP="0079138A">
      <w:pPr>
        <w:jc w:val="both"/>
      </w:pPr>
    </w:p>
    <w:p w:rsidR="0079138A" w:rsidRDefault="0079138A" w:rsidP="0079138A">
      <w:pPr>
        <w:ind w:firstLine="567"/>
        <w:jc w:val="both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 участков в зоне Сп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79138A" w:rsidRDefault="0079138A" w:rsidP="0079138A">
      <w:pPr>
        <w:ind w:firstLine="567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 ограничения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разрешается размещать кладбища на территориях:</w:t>
            </w:r>
          </w:p>
          <w:p w:rsidR="0079138A" w:rsidRDefault="0079138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-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79138A" w:rsidRDefault="0079138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-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первой зоны санитарной охраны курортов;</w:t>
            </w:r>
          </w:p>
          <w:p w:rsidR="0079138A" w:rsidRDefault="0079138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-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затапливаемых, подверженных оползням и обвалам, заболоченных;</w:t>
            </w:r>
          </w:p>
          <w:p w:rsidR="0079138A" w:rsidRDefault="0079138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-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rPr>
                <w:rFonts w:cs="Tahoma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до красных линий и на расстоянии 100м 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79138A" w:rsidTr="007913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Санитарно-защитная зона от закрытых и сельских кладбищ составляет 50м.</w:t>
            </w:r>
          </w:p>
        </w:tc>
      </w:tr>
      <w:tr w:rsidR="0079138A" w:rsidTr="0079138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widowControl/>
              <w:tabs>
                <w:tab w:val="left" w:pos="-142"/>
              </w:tabs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79138A" w:rsidTr="0079138A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79138A" w:rsidTr="0079138A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скотомогильников (биотермических ям)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водоохраной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лесопарковой и заповедной зонах запрещается.</w:t>
            </w:r>
          </w:p>
        </w:tc>
      </w:tr>
      <w:tr w:rsidR="0079138A" w:rsidTr="0079138A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расположенныъ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79138A" w:rsidTr="0079138A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Полигоны ТБО и ЖБО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79138A" w:rsidTr="0079138A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0"/>
              <w:tabs>
                <w:tab w:val="left" w:pos="-142"/>
              </w:tabs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A" w:rsidRDefault="0079138A">
            <w:pPr>
              <w:pStyle w:val="ConsPlusNormal"/>
              <w:tabs>
                <w:tab w:val="left" w:pos="-142"/>
              </w:tabs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 по размещению ТБО и ЖБО установлены в настоящих Правилах в ст.9.4.</w:t>
            </w:r>
          </w:p>
        </w:tc>
      </w:tr>
    </w:tbl>
    <w:p w:rsidR="0079138A" w:rsidRDefault="0079138A" w:rsidP="0079138A">
      <w:pPr>
        <w:pStyle w:val="ConsPlusNormal"/>
        <w:widowControl/>
        <w:tabs>
          <w:tab w:val="left" w:pos="-142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38A" w:rsidRDefault="0079138A" w:rsidP="0079138A"/>
    <w:p w:rsidR="00836BA1" w:rsidRDefault="00836BA1"/>
    <w:sectPr w:rsidR="00836BA1" w:rsidSect="0083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F2"/>
    <w:rsid w:val="000722F2"/>
    <w:rsid w:val="00167587"/>
    <w:rsid w:val="00642DAD"/>
    <w:rsid w:val="0074024B"/>
    <w:rsid w:val="0079138A"/>
    <w:rsid w:val="00836BA1"/>
    <w:rsid w:val="00861A53"/>
    <w:rsid w:val="009E4E22"/>
    <w:rsid w:val="00A236E8"/>
    <w:rsid w:val="00A34439"/>
    <w:rsid w:val="00D46C5F"/>
    <w:rsid w:val="00E5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38A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38A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38A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3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3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38A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38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13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91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9138A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9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91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79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9138A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79138A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791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c"/>
    <w:uiPriority w:val="99"/>
    <w:semiHidden/>
    <w:locked/>
    <w:rsid w:val="0079138A"/>
    <w:rPr>
      <w:sz w:val="24"/>
      <w:szCs w:val="24"/>
    </w:rPr>
  </w:style>
  <w:style w:type="paragraph" w:styleId="ac">
    <w:name w:val="Body Text"/>
    <w:aliases w:val="Заг1,BO,ID,body indent,ändrad,EHPT,Body Text2"/>
    <w:basedOn w:val="a"/>
    <w:link w:val="ab"/>
    <w:uiPriority w:val="99"/>
    <w:semiHidden/>
    <w:unhideWhenUsed/>
    <w:rsid w:val="0079138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aliases w:val="Заг1 Знак1,BO Знак1,ID Знак1,body indent Знак1,ändrad Знак1,EHPT Знак1,Body Text2 Знак1"/>
    <w:basedOn w:val="a0"/>
    <w:link w:val="ac"/>
    <w:uiPriority w:val="99"/>
    <w:semiHidden/>
    <w:rsid w:val="00791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913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9138A"/>
    <w:pPr>
      <w:ind w:firstLine="709"/>
      <w:jc w:val="both"/>
    </w:pPr>
    <w:rPr>
      <w:b/>
    </w:rPr>
  </w:style>
  <w:style w:type="character" w:customStyle="1" w:styleId="ad">
    <w:name w:val="Текст выноски Знак"/>
    <w:basedOn w:val="a0"/>
    <w:link w:val="ae"/>
    <w:uiPriority w:val="99"/>
    <w:semiHidden/>
    <w:rsid w:val="007913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9138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138A"/>
    <w:pPr>
      <w:ind w:left="708"/>
    </w:pPr>
  </w:style>
  <w:style w:type="paragraph" w:customStyle="1" w:styleId="ConsPlusNormal">
    <w:name w:val="ConsPlusNormal"/>
    <w:uiPriority w:val="99"/>
    <w:semiHidden/>
    <w:rsid w:val="00791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Web">
    <w:name w:val="WW-Обычный (Web) Знак"/>
    <w:basedOn w:val="a0"/>
    <w:link w:val="WW-Web0"/>
    <w:semiHidden/>
    <w:locked/>
    <w:rsid w:val="0079138A"/>
    <w:rPr>
      <w:rFonts w:ascii="Lucida Sans Unicode" w:eastAsia="Lucida Sans Unicode" w:hAnsi="Lucida Sans Unicode" w:cs="Calibri"/>
      <w:kern w:val="2"/>
      <w:sz w:val="24"/>
      <w:lang w:eastAsia="ar-SA"/>
    </w:rPr>
  </w:style>
  <w:style w:type="paragraph" w:customStyle="1" w:styleId="WW-Web0">
    <w:name w:val="WW-Обычный (Web)"/>
    <w:basedOn w:val="a"/>
    <w:link w:val="WW-Web"/>
    <w:semiHidden/>
    <w:rsid w:val="0079138A"/>
    <w:pPr>
      <w:widowControl w:val="0"/>
      <w:suppressAutoHyphens/>
      <w:spacing w:before="100" w:after="100"/>
    </w:pPr>
    <w:rPr>
      <w:rFonts w:ascii="Lucida Sans Unicode" w:eastAsia="Lucida Sans Unicode" w:hAnsi="Lucida Sans Unicode" w:cs="Calibri"/>
      <w:kern w:val="2"/>
      <w:szCs w:val="22"/>
      <w:lang w:eastAsia="ar-SA"/>
    </w:rPr>
  </w:style>
  <w:style w:type="paragraph" w:customStyle="1" w:styleId="0">
    <w:name w:val="Основной текст 0"/>
    <w:aliases w:val="95 ПК"/>
    <w:basedOn w:val="a"/>
    <w:uiPriority w:val="99"/>
    <w:semiHidden/>
    <w:rsid w:val="0079138A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0">
    <w:name w:val="???????"/>
    <w:uiPriority w:val="99"/>
    <w:semiHidden/>
    <w:rsid w:val="0079138A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ГП Знак"/>
    <w:basedOn w:val="a0"/>
    <w:link w:val="af2"/>
    <w:semiHidden/>
    <w:locked/>
    <w:rsid w:val="0079138A"/>
    <w:rPr>
      <w:rFonts w:ascii="Tahoma" w:eastAsia="Calibri" w:hAnsi="Tahoma" w:cs="Tahoma"/>
      <w:sz w:val="24"/>
      <w:szCs w:val="24"/>
    </w:rPr>
  </w:style>
  <w:style w:type="paragraph" w:customStyle="1" w:styleId="af2">
    <w:name w:val="Основной ГП"/>
    <w:link w:val="af1"/>
    <w:semiHidden/>
    <w:qFormat/>
    <w:rsid w:val="0079138A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00">
    <w:name w:val="0 прим"/>
    <w:basedOn w:val="a"/>
    <w:uiPriority w:val="99"/>
    <w:semiHidden/>
    <w:rsid w:val="0079138A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1">
    <w:name w:val="0"/>
    <w:basedOn w:val="ConsPlusNormal"/>
    <w:uiPriority w:val="99"/>
    <w:semiHidden/>
    <w:rsid w:val="0079138A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WW8Num7z2">
    <w:name w:val="WW8Num7z2"/>
    <w:rsid w:val="0079138A"/>
    <w:rPr>
      <w:rFonts w:ascii="Wingdings" w:hAnsi="Wingdings" w:hint="default"/>
    </w:rPr>
  </w:style>
  <w:style w:type="character" w:customStyle="1" w:styleId="y5black">
    <w:name w:val="y5_black"/>
    <w:basedOn w:val="a0"/>
    <w:rsid w:val="0079138A"/>
  </w:style>
  <w:style w:type="character" w:customStyle="1" w:styleId="12">
    <w:name w:val="Стиль 12 пт"/>
    <w:basedOn w:val="a0"/>
    <w:rsid w:val="0079138A"/>
    <w:rPr>
      <w:sz w:val="24"/>
    </w:rPr>
  </w:style>
  <w:style w:type="character" w:customStyle="1" w:styleId="apple-converted-space">
    <w:name w:val="apple-converted-space"/>
    <w:basedOn w:val="a0"/>
    <w:rsid w:val="0079138A"/>
  </w:style>
  <w:style w:type="table" w:styleId="af3">
    <w:name w:val="Table Grid"/>
    <w:basedOn w:val="a1"/>
    <w:uiPriority w:val="59"/>
    <w:rsid w:val="0079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2017-01-24T09:34:00Z</dcterms:created>
  <dcterms:modified xsi:type="dcterms:W3CDTF">2017-03-20T03:57:00Z</dcterms:modified>
</cp:coreProperties>
</file>