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90" w:rsidRDefault="002D2290" w:rsidP="002D2290">
      <w:pPr>
        <w:pStyle w:val="a5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2D2290" w:rsidRDefault="002D2290" w:rsidP="002D2290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2D2290" w:rsidRDefault="002D2290" w:rsidP="002D2290">
      <w:pPr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2D2290" w:rsidRDefault="002D2290" w:rsidP="002D229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2D2290" w:rsidRDefault="002D2290" w:rsidP="002D2290">
      <w:pPr>
        <w:jc w:val="center"/>
      </w:pPr>
      <w:r>
        <w:t>Томская область</w:t>
      </w:r>
    </w:p>
    <w:p w:rsidR="002D2290" w:rsidRDefault="002D2290" w:rsidP="002D2290">
      <w:pPr>
        <w:pStyle w:val="a3"/>
        <w:rPr>
          <w:b/>
          <w:sz w:val="26"/>
        </w:rPr>
      </w:pPr>
    </w:p>
    <w:p w:rsidR="002D2290" w:rsidRDefault="002D2290" w:rsidP="002D2290">
      <w:pPr>
        <w:pStyle w:val="a3"/>
        <w:ind w:left="-540" w:right="-1"/>
        <w:rPr>
          <w:sz w:val="26"/>
        </w:rPr>
      </w:pPr>
      <w:r>
        <w:rPr>
          <w:sz w:val="26"/>
        </w:rPr>
        <w:t>27.06.2013</w:t>
      </w:r>
      <w:r>
        <w:rPr>
          <w:sz w:val="26"/>
        </w:rPr>
        <w:tab/>
        <w:t xml:space="preserve">                                                                                                         № 77</w:t>
      </w:r>
    </w:p>
    <w:p w:rsidR="002D2290" w:rsidRDefault="002D2290" w:rsidP="002D2290">
      <w:pPr>
        <w:pStyle w:val="a3"/>
        <w:ind w:left="-540" w:right="-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 w:rsidRPr="002D2290">
        <w:rPr>
          <w:sz w:val="24"/>
          <w:szCs w:val="24"/>
        </w:rPr>
        <w:t xml:space="preserve">О внесении изменений в постановление </w:t>
      </w: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>
        <w:rPr>
          <w:sz w:val="24"/>
          <w:szCs w:val="24"/>
        </w:rPr>
        <w:t>поселения  от 29.05.2013 № 71 «</w:t>
      </w:r>
      <w:r w:rsidRPr="002D2290">
        <w:rPr>
          <w:sz w:val="24"/>
          <w:szCs w:val="24"/>
        </w:rPr>
        <w:t xml:space="preserve">О запрете </w:t>
      </w: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 w:rsidRPr="002D2290">
        <w:rPr>
          <w:sz w:val="24"/>
          <w:szCs w:val="24"/>
        </w:rPr>
        <w:t>выжигания сухой растительности</w:t>
      </w:r>
    </w:p>
    <w:p w:rsidR="002D2290" w:rsidRPr="002D2290" w:rsidRDefault="002D2290" w:rsidP="002D2290">
      <w:pPr>
        <w:pStyle w:val="a3"/>
        <w:ind w:left="-540" w:right="-1"/>
        <w:rPr>
          <w:sz w:val="24"/>
          <w:szCs w:val="24"/>
        </w:rPr>
      </w:pPr>
      <w:r w:rsidRPr="002D2290">
        <w:rPr>
          <w:sz w:val="24"/>
          <w:szCs w:val="24"/>
        </w:rPr>
        <w:t>на территории муниципального образования</w:t>
      </w:r>
    </w:p>
    <w:p w:rsidR="002D2290" w:rsidRPr="002D2290" w:rsidRDefault="002D2290" w:rsidP="002D2290">
      <w:pPr>
        <w:pStyle w:val="a3"/>
        <w:ind w:left="-540" w:right="-1"/>
        <w:rPr>
          <w:sz w:val="24"/>
          <w:szCs w:val="24"/>
        </w:rPr>
      </w:pPr>
      <w:proofErr w:type="spellStart"/>
      <w:r w:rsidRPr="002D2290">
        <w:rPr>
          <w:sz w:val="24"/>
          <w:szCs w:val="24"/>
        </w:rPr>
        <w:t>Новокривошеинского</w:t>
      </w:r>
      <w:proofErr w:type="spellEnd"/>
      <w:r w:rsidRPr="002D2290">
        <w:rPr>
          <w:sz w:val="24"/>
          <w:szCs w:val="24"/>
        </w:rPr>
        <w:t xml:space="preserve"> сельского поселения»</w:t>
      </w:r>
    </w:p>
    <w:p w:rsidR="002D2290" w:rsidRPr="002D2290" w:rsidRDefault="002D2290" w:rsidP="002D2290"/>
    <w:p w:rsidR="002D2290" w:rsidRDefault="002D2290" w:rsidP="002D2290">
      <w:pPr>
        <w:jc w:val="both"/>
      </w:pPr>
      <w:r>
        <w:tab/>
        <w:t xml:space="preserve">Для приведения в  соответствии с действующим законодательством, на основании статьи 10.2 Закона Томской области   от 12.10.2005 № 184-ОЗ «О пожарной безопасности в Томской области», </w:t>
      </w:r>
    </w:p>
    <w:p w:rsidR="002D2290" w:rsidRDefault="002D2290" w:rsidP="002D2290">
      <w:pPr>
        <w:jc w:val="both"/>
      </w:pPr>
    </w:p>
    <w:p w:rsidR="002D2290" w:rsidRDefault="002D2290" w:rsidP="002D2290">
      <w:pPr>
        <w:jc w:val="both"/>
      </w:pPr>
      <w:r>
        <w:t>ПОСТАНОВЛЯЮ:</w:t>
      </w:r>
    </w:p>
    <w:p w:rsidR="002D2290" w:rsidRDefault="002D2290" w:rsidP="002D2290">
      <w:pPr>
        <w:jc w:val="both"/>
      </w:pP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>
        <w:tab/>
      </w:r>
      <w:r w:rsidRPr="002D2290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2D2290">
        <w:rPr>
          <w:sz w:val="24"/>
          <w:szCs w:val="24"/>
        </w:rPr>
        <w:t>Новокривошеинского</w:t>
      </w:r>
      <w:proofErr w:type="spellEnd"/>
      <w:r w:rsidRPr="002D2290">
        <w:rPr>
          <w:sz w:val="24"/>
          <w:szCs w:val="24"/>
        </w:rPr>
        <w:t xml:space="preserve"> сельского поселения от 29.05.2013 № 71 «О запрете выжигания сухой растительности</w:t>
      </w:r>
      <w:r>
        <w:rPr>
          <w:sz w:val="24"/>
          <w:szCs w:val="24"/>
        </w:rPr>
        <w:t xml:space="preserve"> </w:t>
      </w:r>
      <w:r w:rsidRPr="002D2290">
        <w:rPr>
          <w:sz w:val="24"/>
          <w:szCs w:val="24"/>
        </w:rPr>
        <w:t>на территории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2D2290">
        <w:rPr>
          <w:sz w:val="24"/>
          <w:szCs w:val="24"/>
        </w:rPr>
        <w:t>Новокривошеинского</w:t>
      </w:r>
      <w:proofErr w:type="spellEnd"/>
      <w:r w:rsidRPr="002D2290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.</w:t>
      </w: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1. 1. Дополнить </w:t>
      </w:r>
      <w:r w:rsidR="00F90277">
        <w:rPr>
          <w:sz w:val="24"/>
          <w:szCs w:val="24"/>
        </w:rPr>
        <w:t xml:space="preserve">пунктами </w:t>
      </w:r>
      <w:r>
        <w:rPr>
          <w:sz w:val="24"/>
          <w:szCs w:val="24"/>
        </w:rPr>
        <w:t xml:space="preserve"> 4.1.</w:t>
      </w:r>
      <w:r w:rsidR="00F90277">
        <w:rPr>
          <w:sz w:val="24"/>
          <w:szCs w:val="24"/>
        </w:rPr>
        <w:t xml:space="preserve"> - 4.3.</w:t>
      </w:r>
      <w:r>
        <w:rPr>
          <w:sz w:val="24"/>
          <w:szCs w:val="24"/>
        </w:rPr>
        <w:t xml:space="preserve"> следующего содержания:</w:t>
      </w:r>
    </w:p>
    <w:p w:rsidR="002D2290" w:rsidRDefault="002D2290" w:rsidP="002D2290">
      <w:pPr>
        <w:pStyle w:val="a3"/>
        <w:ind w:left="-540" w:right="-1"/>
        <w:rPr>
          <w:sz w:val="24"/>
          <w:szCs w:val="24"/>
        </w:rPr>
      </w:pPr>
      <w:r>
        <w:rPr>
          <w:sz w:val="24"/>
          <w:szCs w:val="24"/>
        </w:rPr>
        <w:t xml:space="preserve">«4.1. </w:t>
      </w:r>
      <w:r w:rsidR="00DF599F">
        <w:rPr>
          <w:sz w:val="24"/>
          <w:szCs w:val="24"/>
        </w:rPr>
        <w:t xml:space="preserve">При проведении выжигания сухой растительности на территории муниципального образования </w:t>
      </w:r>
      <w:proofErr w:type="spellStart"/>
      <w:r w:rsidR="00DF599F">
        <w:rPr>
          <w:sz w:val="24"/>
          <w:szCs w:val="24"/>
        </w:rPr>
        <w:t>Новокривошеинского</w:t>
      </w:r>
      <w:proofErr w:type="spellEnd"/>
      <w:r w:rsidR="00DF599F">
        <w:rPr>
          <w:sz w:val="24"/>
          <w:szCs w:val="24"/>
        </w:rPr>
        <w:t xml:space="preserve"> сельского поселения руководствоваться постановлением Администрации </w:t>
      </w:r>
      <w:proofErr w:type="spellStart"/>
      <w:r w:rsidR="00DF599F">
        <w:rPr>
          <w:sz w:val="24"/>
          <w:szCs w:val="24"/>
        </w:rPr>
        <w:t>Новокривошеинского</w:t>
      </w:r>
      <w:proofErr w:type="spellEnd"/>
      <w:r w:rsidR="00F90277">
        <w:rPr>
          <w:sz w:val="24"/>
          <w:szCs w:val="24"/>
        </w:rPr>
        <w:t xml:space="preserve"> </w:t>
      </w:r>
      <w:r w:rsidR="00DF599F">
        <w:rPr>
          <w:sz w:val="24"/>
          <w:szCs w:val="24"/>
        </w:rPr>
        <w:t xml:space="preserve">сельского поселения от 26.06.2013 № 76 «Об утверждении Порядка проведения профилактических отжигов на территории </w:t>
      </w:r>
      <w:proofErr w:type="spellStart"/>
      <w:r w:rsidR="00DF599F">
        <w:rPr>
          <w:sz w:val="24"/>
          <w:szCs w:val="24"/>
        </w:rPr>
        <w:t>Новокривошеинского</w:t>
      </w:r>
      <w:proofErr w:type="spellEnd"/>
      <w:r w:rsidR="00DF599F">
        <w:rPr>
          <w:sz w:val="24"/>
          <w:szCs w:val="24"/>
        </w:rPr>
        <w:t xml:space="preserve"> сельского поселения».</w:t>
      </w:r>
    </w:p>
    <w:p w:rsidR="00DF599F" w:rsidRDefault="00DF599F" w:rsidP="002D2290">
      <w:pPr>
        <w:pStyle w:val="a3"/>
        <w:ind w:left="-540" w:right="-1"/>
        <w:rPr>
          <w:sz w:val="24"/>
          <w:szCs w:val="24"/>
        </w:rPr>
      </w:pPr>
      <w:r w:rsidRPr="00DF599F">
        <w:rPr>
          <w:sz w:val="24"/>
          <w:szCs w:val="24"/>
        </w:rPr>
        <w:t xml:space="preserve">4.2. Настоящее постановление подлежит официальному опубликованию, размещению на официальном сайте муниципального образования </w:t>
      </w:r>
      <w:proofErr w:type="spellStart"/>
      <w:r w:rsidRPr="00DF599F">
        <w:rPr>
          <w:sz w:val="24"/>
          <w:szCs w:val="24"/>
        </w:rPr>
        <w:t>Новокривошеинского</w:t>
      </w:r>
      <w:proofErr w:type="spellEnd"/>
      <w:r w:rsidRPr="00DF599F">
        <w:rPr>
          <w:sz w:val="24"/>
          <w:szCs w:val="24"/>
        </w:rPr>
        <w:t xml:space="preserve"> сельского поселения в сети «Интернет».</w:t>
      </w:r>
    </w:p>
    <w:p w:rsidR="00F90277" w:rsidRDefault="00F90277" w:rsidP="002D2290">
      <w:pPr>
        <w:pStyle w:val="a3"/>
        <w:ind w:left="-540" w:right="-1"/>
        <w:rPr>
          <w:sz w:val="24"/>
          <w:szCs w:val="24"/>
        </w:rPr>
      </w:pPr>
      <w:r>
        <w:rPr>
          <w:sz w:val="24"/>
          <w:szCs w:val="24"/>
        </w:rPr>
        <w:t xml:space="preserve">4.3. Настоящее постановление </w:t>
      </w:r>
      <w:r w:rsidR="00EA2F58">
        <w:rPr>
          <w:sz w:val="24"/>
          <w:szCs w:val="24"/>
        </w:rPr>
        <w:t>вступает в силу с момента опубликования».</w:t>
      </w:r>
    </w:p>
    <w:p w:rsidR="002D2290" w:rsidRPr="00F90277" w:rsidRDefault="00F90277" w:rsidP="00F90277">
      <w:pPr>
        <w:pStyle w:val="a3"/>
        <w:ind w:left="-540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B56C96">
        <w:rPr>
          <w:sz w:val="24"/>
          <w:szCs w:val="24"/>
        </w:rPr>
        <w:t>2</w:t>
      </w:r>
      <w:r w:rsidRPr="00F90277">
        <w:rPr>
          <w:sz w:val="24"/>
          <w:szCs w:val="24"/>
        </w:rPr>
        <w:t xml:space="preserve">. </w:t>
      </w:r>
      <w:proofErr w:type="gramStart"/>
      <w:r w:rsidRPr="00F90277">
        <w:rPr>
          <w:sz w:val="24"/>
          <w:szCs w:val="24"/>
        </w:rPr>
        <w:t>Ко</w:t>
      </w:r>
      <w:r>
        <w:rPr>
          <w:sz w:val="24"/>
          <w:szCs w:val="24"/>
        </w:rPr>
        <w:t>нтроль за</w:t>
      </w:r>
      <w:proofErr w:type="gramEnd"/>
      <w:r w:rsidR="002D2290" w:rsidRPr="00F9027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90277" w:rsidRDefault="00F90277" w:rsidP="002D2290">
      <w:pPr>
        <w:jc w:val="both"/>
      </w:pPr>
    </w:p>
    <w:p w:rsidR="002D2290" w:rsidRDefault="002D2290" w:rsidP="002D2290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2D2290" w:rsidRDefault="002D2290" w:rsidP="002D2290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2D2290" w:rsidRDefault="002D2290" w:rsidP="002D2290">
      <w:pPr>
        <w:jc w:val="both"/>
      </w:pPr>
    </w:p>
    <w:p w:rsidR="00F90277" w:rsidRDefault="00F90277" w:rsidP="002D2290">
      <w:pPr>
        <w:jc w:val="both"/>
      </w:pPr>
      <w:proofErr w:type="spellStart"/>
      <w:r>
        <w:t>Мархонько</w:t>
      </w:r>
      <w:proofErr w:type="spellEnd"/>
      <w:r>
        <w:t xml:space="preserve"> С.В.</w:t>
      </w:r>
    </w:p>
    <w:p w:rsidR="002D2290" w:rsidRDefault="00F90277" w:rsidP="002D2290">
      <w:pPr>
        <w:jc w:val="both"/>
      </w:pPr>
      <w:r>
        <w:t>4 74 32</w:t>
      </w:r>
    </w:p>
    <w:p w:rsidR="002D2290" w:rsidRDefault="002D2290" w:rsidP="002D2290">
      <w:pPr>
        <w:jc w:val="both"/>
      </w:pPr>
    </w:p>
    <w:p w:rsidR="002D2290" w:rsidRDefault="002D2290" w:rsidP="002D2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Прокуратура, Филимонова, 7 ПЧ ФГУ 3 отряд ФПС по Томской области,  </w:t>
      </w:r>
      <w:proofErr w:type="spellStart"/>
      <w:r>
        <w:rPr>
          <w:sz w:val="20"/>
          <w:szCs w:val="20"/>
        </w:rPr>
        <w:t>Кривошеинское</w:t>
      </w:r>
      <w:proofErr w:type="spellEnd"/>
      <w:r>
        <w:rPr>
          <w:sz w:val="20"/>
          <w:szCs w:val="20"/>
        </w:rPr>
        <w:t xml:space="preserve"> лесничество, ЕДДС Администрации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района, СПК «</w:t>
      </w:r>
      <w:proofErr w:type="spellStart"/>
      <w:r>
        <w:rPr>
          <w:sz w:val="20"/>
          <w:szCs w:val="20"/>
        </w:rPr>
        <w:t>Кривошеинский</w:t>
      </w:r>
      <w:proofErr w:type="spellEnd"/>
      <w:r>
        <w:rPr>
          <w:sz w:val="20"/>
          <w:szCs w:val="20"/>
        </w:rPr>
        <w:t>»</w:t>
      </w:r>
    </w:p>
    <w:p w:rsidR="002D2290" w:rsidRDefault="002D2290" w:rsidP="002D2290">
      <w:pPr>
        <w:jc w:val="both"/>
      </w:pPr>
    </w:p>
    <w:p w:rsidR="002D2290" w:rsidRDefault="002D2290" w:rsidP="002D2290"/>
    <w:p w:rsidR="002D2290" w:rsidRDefault="002D2290" w:rsidP="002D2290">
      <w:pPr>
        <w:jc w:val="center"/>
      </w:pPr>
      <w:r>
        <w:t xml:space="preserve">                              </w:t>
      </w:r>
    </w:p>
    <w:p w:rsidR="002D2290" w:rsidRDefault="002D2290" w:rsidP="002D2290">
      <w:pPr>
        <w:jc w:val="center"/>
      </w:pPr>
    </w:p>
    <w:p w:rsidR="002D2290" w:rsidRDefault="002D2290" w:rsidP="002D2290">
      <w:pPr>
        <w:jc w:val="center"/>
      </w:pPr>
    </w:p>
    <w:p w:rsidR="00F90277" w:rsidRDefault="00F90277" w:rsidP="002D2290">
      <w:pPr>
        <w:jc w:val="center"/>
      </w:pPr>
    </w:p>
    <w:p w:rsidR="002D2290" w:rsidRDefault="002D2290" w:rsidP="00F90277">
      <w:pPr>
        <w:jc w:val="center"/>
      </w:pPr>
      <w:r>
        <w:t xml:space="preserve">                               </w:t>
      </w:r>
    </w:p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/>
    <w:p w:rsidR="002D2290" w:rsidRDefault="002D2290" w:rsidP="002D2290">
      <w:pPr>
        <w:ind w:left="3540" w:firstLine="708"/>
      </w:pPr>
    </w:p>
    <w:p w:rsidR="002D2290" w:rsidRDefault="002D2290" w:rsidP="002D2290">
      <w:pPr>
        <w:ind w:left="3540" w:firstLine="708"/>
      </w:pPr>
    </w:p>
    <w:p w:rsidR="002D2290" w:rsidRDefault="002D2290" w:rsidP="002D2290">
      <w:pPr>
        <w:ind w:left="3540" w:firstLine="708"/>
      </w:pPr>
    </w:p>
    <w:p w:rsidR="002D2290" w:rsidRDefault="002D2290" w:rsidP="002D2290">
      <w:pPr>
        <w:ind w:left="3540" w:firstLine="708"/>
      </w:pPr>
    </w:p>
    <w:p w:rsidR="002D2290" w:rsidRDefault="002D2290" w:rsidP="002D2290">
      <w:pPr>
        <w:ind w:left="3540" w:firstLine="708"/>
      </w:pPr>
    </w:p>
    <w:p w:rsidR="002D2290" w:rsidRDefault="002D2290" w:rsidP="002D2290">
      <w:pPr>
        <w:ind w:left="3540" w:firstLine="708"/>
      </w:pPr>
    </w:p>
    <w:p w:rsidR="002D2290" w:rsidRDefault="002D2290" w:rsidP="002D2290">
      <w:pPr>
        <w:ind w:left="3540" w:firstLine="708"/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241"/>
    <w:multiLevelType w:val="hybridMultilevel"/>
    <w:tmpl w:val="0B7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90"/>
    <w:rsid w:val="00051D32"/>
    <w:rsid w:val="002D2290"/>
    <w:rsid w:val="00524DC6"/>
    <w:rsid w:val="00B56C96"/>
    <w:rsid w:val="00B8417E"/>
    <w:rsid w:val="00DF599F"/>
    <w:rsid w:val="00EA2F58"/>
    <w:rsid w:val="00F9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229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29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D229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2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D2290"/>
    <w:pPr>
      <w:spacing w:before="240" w:after="240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22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D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6FA8-EF87-4B25-96CD-CB3BD7B1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</cp:revision>
  <cp:lastPrinted>2013-06-27T08:31:00Z</cp:lastPrinted>
  <dcterms:created xsi:type="dcterms:W3CDTF">2013-06-27T08:00:00Z</dcterms:created>
  <dcterms:modified xsi:type="dcterms:W3CDTF">2013-06-27T09:57:00Z</dcterms:modified>
</cp:coreProperties>
</file>